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58F51" w14:textId="6F90AC53" w:rsidR="006D0133" w:rsidRPr="006D0133" w:rsidRDefault="006D0133" w:rsidP="00416CB9">
      <w:pPr>
        <w:jc w:val="center"/>
        <w:rPr>
          <w:b/>
          <w:sz w:val="28"/>
        </w:rPr>
      </w:pPr>
      <w:proofErr w:type="spellStart"/>
      <w:r w:rsidRPr="006D0133">
        <w:rPr>
          <w:b/>
          <w:sz w:val="28"/>
        </w:rPr>
        <w:t>Єдині</w:t>
      </w:r>
      <w:proofErr w:type="spellEnd"/>
      <w:r w:rsidRPr="006D0133">
        <w:rPr>
          <w:b/>
          <w:sz w:val="28"/>
        </w:rPr>
        <w:t xml:space="preserve"> </w:t>
      </w:r>
      <w:proofErr w:type="spellStart"/>
      <w:r w:rsidRPr="006D0133">
        <w:rPr>
          <w:b/>
          <w:sz w:val="28"/>
        </w:rPr>
        <w:t>критерії</w:t>
      </w:r>
      <w:proofErr w:type="spellEnd"/>
      <w:r w:rsidRPr="006D0133">
        <w:rPr>
          <w:b/>
          <w:sz w:val="28"/>
        </w:rPr>
        <w:t xml:space="preserve"> </w:t>
      </w:r>
      <w:proofErr w:type="spellStart"/>
      <w:r w:rsidRPr="006D0133">
        <w:rPr>
          <w:b/>
          <w:sz w:val="28"/>
        </w:rPr>
        <w:t>оцінюв</w:t>
      </w:r>
      <w:r w:rsidR="00B13230">
        <w:rPr>
          <w:b/>
          <w:sz w:val="28"/>
        </w:rPr>
        <w:t>ання</w:t>
      </w:r>
      <w:proofErr w:type="spellEnd"/>
      <w:r w:rsidR="00B13230">
        <w:rPr>
          <w:b/>
          <w:sz w:val="28"/>
        </w:rPr>
        <w:t xml:space="preserve"> </w:t>
      </w:r>
      <w:proofErr w:type="spellStart"/>
      <w:r w:rsidR="00B13230">
        <w:rPr>
          <w:b/>
          <w:sz w:val="28"/>
        </w:rPr>
        <w:t>заявки</w:t>
      </w:r>
      <w:proofErr w:type="spellEnd"/>
      <w:r w:rsidR="00B13230">
        <w:rPr>
          <w:b/>
          <w:sz w:val="28"/>
        </w:rPr>
        <w:t xml:space="preserve"> </w:t>
      </w:r>
      <w:proofErr w:type="spellStart"/>
      <w:r w:rsidR="000A1B32">
        <w:rPr>
          <w:b/>
          <w:sz w:val="28"/>
        </w:rPr>
        <w:t>e</w:t>
      </w:r>
      <w:r w:rsidR="000A1B32">
        <w:rPr>
          <w:b/>
          <w:sz w:val="28"/>
        </w:rPr>
        <w:t>кспертиза</w:t>
      </w:r>
      <w:proofErr w:type="spellEnd"/>
      <w:r w:rsidR="000A1B32">
        <w:rPr>
          <w:b/>
          <w:sz w:val="28"/>
        </w:rPr>
        <w:t xml:space="preserve"> </w:t>
      </w:r>
      <w:r w:rsidR="00B13230">
        <w:rPr>
          <w:b/>
          <w:sz w:val="28"/>
        </w:rPr>
        <w:t xml:space="preserve">в </w:t>
      </w:r>
      <w:proofErr w:type="spellStart"/>
      <w:r w:rsidR="00B13230">
        <w:rPr>
          <w:b/>
          <w:sz w:val="28"/>
        </w:rPr>
        <w:t>рамках</w:t>
      </w:r>
      <w:proofErr w:type="spellEnd"/>
      <w:r w:rsidR="00B13230">
        <w:rPr>
          <w:b/>
          <w:sz w:val="28"/>
        </w:rPr>
        <w:t xml:space="preserve"> </w:t>
      </w:r>
      <w:proofErr w:type="spellStart"/>
      <w:r w:rsidR="00B13230">
        <w:rPr>
          <w:b/>
          <w:sz w:val="28"/>
        </w:rPr>
        <w:t>словацько</w:t>
      </w:r>
      <w:r w:rsidRPr="006D0133">
        <w:rPr>
          <w:b/>
          <w:sz w:val="28"/>
        </w:rPr>
        <w:t>-української</w:t>
      </w:r>
      <w:proofErr w:type="spellEnd"/>
      <w:r w:rsidRPr="006D0133">
        <w:rPr>
          <w:b/>
          <w:sz w:val="28"/>
        </w:rPr>
        <w:t xml:space="preserve"> </w:t>
      </w:r>
      <w:proofErr w:type="spellStart"/>
      <w:r w:rsidRPr="006D0133">
        <w:rPr>
          <w:b/>
          <w:sz w:val="28"/>
        </w:rPr>
        <w:t>двосторонньої</w:t>
      </w:r>
      <w:proofErr w:type="spellEnd"/>
      <w:r w:rsidRPr="006D0133">
        <w:rPr>
          <w:b/>
          <w:sz w:val="28"/>
        </w:rPr>
        <w:t xml:space="preserve"> </w:t>
      </w:r>
      <w:proofErr w:type="spellStart"/>
      <w:r w:rsidRPr="006D0133">
        <w:rPr>
          <w:b/>
          <w:sz w:val="28"/>
        </w:rPr>
        <w:t>програми</w:t>
      </w:r>
      <w:proofErr w:type="spellEnd"/>
      <w:r w:rsidRPr="006D0133">
        <w:rPr>
          <w:b/>
          <w:sz w:val="28"/>
        </w:rPr>
        <w:t xml:space="preserve"> </w:t>
      </w:r>
      <w:proofErr w:type="spellStart"/>
      <w:r w:rsidRPr="006D0133">
        <w:rPr>
          <w:b/>
          <w:sz w:val="28"/>
        </w:rPr>
        <w:t>співробітництва</w:t>
      </w:r>
      <w:proofErr w:type="spellEnd"/>
      <w:r w:rsidRPr="006D0133">
        <w:rPr>
          <w:b/>
          <w:sz w:val="28"/>
        </w:rPr>
        <w:t xml:space="preserve"> в </w:t>
      </w:r>
      <w:proofErr w:type="spellStart"/>
      <w:r w:rsidRPr="006D0133">
        <w:rPr>
          <w:b/>
          <w:sz w:val="28"/>
        </w:rPr>
        <w:t>галузі</w:t>
      </w:r>
      <w:proofErr w:type="spellEnd"/>
      <w:r w:rsidRPr="006D0133">
        <w:rPr>
          <w:b/>
          <w:sz w:val="28"/>
        </w:rPr>
        <w:t xml:space="preserve"> </w:t>
      </w:r>
      <w:proofErr w:type="spellStart"/>
      <w:r w:rsidRPr="006D0133">
        <w:rPr>
          <w:b/>
          <w:sz w:val="28"/>
        </w:rPr>
        <w:t>науки</w:t>
      </w:r>
      <w:proofErr w:type="spellEnd"/>
      <w:r w:rsidRPr="006D0133">
        <w:rPr>
          <w:b/>
          <w:sz w:val="28"/>
        </w:rPr>
        <w:t xml:space="preserve"> і </w:t>
      </w:r>
      <w:proofErr w:type="spellStart"/>
      <w:r w:rsidRPr="006D0133">
        <w:rPr>
          <w:b/>
          <w:sz w:val="28"/>
        </w:rPr>
        <w:t>техніки</w:t>
      </w:r>
      <w:proofErr w:type="spellEnd"/>
      <w:r w:rsidR="00D77B1D">
        <w:rPr>
          <w:b/>
          <w:sz w:val="28"/>
        </w:rPr>
        <w:t xml:space="preserve"> / </w:t>
      </w:r>
    </w:p>
    <w:p w14:paraId="099359AC" w14:textId="7A8AE672" w:rsidR="00C811A2" w:rsidRPr="00C811A2" w:rsidRDefault="00C811A2" w:rsidP="00C811A2">
      <w:pPr>
        <w:pStyle w:val="1"/>
        <w:jc w:val="center"/>
        <w:rPr>
          <w:b/>
          <w:bCs/>
          <w:i/>
          <w:sz w:val="28"/>
          <w:szCs w:val="28"/>
        </w:rPr>
      </w:pPr>
      <w:r w:rsidRPr="00C811A2">
        <w:rPr>
          <w:b/>
          <w:bCs/>
          <w:i/>
          <w:sz w:val="28"/>
          <w:szCs w:val="28"/>
        </w:rPr>
        <w:t>Common evaluation criteria</w:t>
      </w:r>
      <w:bookmarkStart w:id="0" w:name="_GoBack"/>
      <w:bookmarkEnd w:id="0"/>
      <w:r w:rsidRPr="00C811A2">
        <w:rPr>
          <w:b/>
          <w:bCs/>
          <w:i/>
          <w:sz w:val="28"/>
          <w:szCs w:val="28"/>
        </w:rPr>
        <w:t xml:space="preserve"> for </w:t>
      </w:r>
    </w:p>
    <w:p w14:paraId="731E8A1B" w14:textId="5FBFE2A5" w:rsidR="00247288" w:rsidRPr="00D77B1D" w:rsidRDefault="00C811A2" w:rsidP="00C811A2">
      <w:pPr>
        <w:pStyle w:val="1"/>
        <w:jc w:val="center"/>
        <w:rPr>
          <w:b/>
          <w:bCs/>
          <w:i/>
          <w:sz w:val="28"/>
          <w:szCs w:val="28"/>
        </w:rPr>
      </w:pPr>
      <w:r w:rsidRPr="00C811A2">
        <w:rPr>
          <w:b/>
          <w:bCs/>
          <w:i/>
          <w:sz w:val="28"/>
          <w:szCs w:val="28"/>
        </w:rPr>
        <w:t>Experts for</w:t>
      </w:r>
      <w:r w:rsidRPr="00C811A2">
        <w:rPr>
          <w:b/>
          <w:bCs/>
          <w:i/>
          <w:sz w:val="28"/>
          <w:szCs w:val="28"/>
        </w:rPr>
        <w:t xml:space="preserve"> review of the applications within the framework of the Ukrainian –Slovak </w:t>
      </w:r>
      <w:r w:rsidRPr="00C811A2">
        <w:rPr>
          <w:b/>
          <w:bCs/>
          <w:i/>
          <w:sz w:val="28"/>
          <w:szCs w:val="28"/>
        </w:rPr>
        <w:t>Bilateral Call in</w:t>
      </w:r>
      <w:r w:rsidRPr="00C811A2">
        <w:rPr>
          <w:b/>
          <w:bCs/>
          <w:i/>
          <w:sz w:val="28"/>
          <w:szCs w:val="28"/>
        </w:rPr>
        <w:t xml:space="preserve"> the Field of Science and Technology Cooperation</w:t>
      </w:r>
    </w:p>
    <w:p w14:paraId="731E8A1C" w14:textId="77777777" w:rsidR="00211C3E" w:rsidRDefault="00CF2660" w:rsidP="00E20407">
      <w:pPr>
        <w:pStyle w:val="a3"/>
        <w:tabs>
          <w:tab w:val="clear" w:pos="4153"/>
          <w:tab w:val="clear" w:pos="8306"/>
        </w:tabs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  <w:gridCol w:w="709"/>
      </w:tblGrid>
      <w:tr w:rsidR="00977BE7" w:rsidRPr="006B2421" w14:paraId="731E8A1E" w14:textId="77777777" w:rsidTr="00416CB9">
        <w:trPr>
          <w:tblHeader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CE2A" w14:textId="218AFEF0" w:rsidR="00977BE7" w:rsidRPr="00416CB9" w:rsidRDefault="006D0133" w:rsidP="00416CB9">
            <w:pPr>
              <w:pStyle w:val="a8"/>
              <w:ind w:left="1080"/>
              <w:rPr>
                <w:b/>
              </w:rPr>
            </w:pPr>
            <w:r w:rsidRPr="00416CB9">
              <w:rPr>
                <w:b/>
              </w:rPr>
              <w:t>КРИТЕРІЇ ОЦІНЮВАННЯ</w:t>
            </w:r>
            <w:r w:rsidRPr="00416CB9">
              <w:rPr>
                <w:b/>
                <w:lang w:val="uk-UA"/>
              </w:rPr>
              <w:t xml:space="preserve"> /</w:t>
            </w:r>
            <w:r w:rsidRPr="00416CB9">
              <w:rPr>
                <w:lang w:val="uk-UA"/>
              </w:rPr>
              <w:t xml:space="preserve"> </w:t>
            </w:r>
            <w:r w:rsidR="00977BE7" w:rsidRPr="00416CB9">
              <w:rPr>
                <w:b/>
                <w:i/>
              </w:rPr>
              <w:t>EVALUATION CRITERIA</w:t>
            </w:r>
            <w:r w:rsidR="00977BE7" w:rsidRPr="00416CB9">
              <w:rPr>
                <w:b/>
              </w:rPr>
              <w:t xml:space="preserve"> </w:t>
            </w:r>
          </w:p>
          <w:p w14:paraId="731E8A1D" w14:textId="22B1F467" w:rsidR="00416CB9" w:rsidRPr="00416CB9" w:rsidRDefault="00416CB9" w:rsidP="00416CB9">
            <w:pPr>
              <w:pStyle w:val="a8"/>
              <w:ind w:left="1080"/>
              <w:rPr>
                <w:rFonts w:eastAsia="Calibri"/>
                <w:b/>
              </w:rPr>
            </w:pPr>
          </w:p>
        </w:tc>
      </w:tr>
      <w:tr w:rsidR="00977BE7" w:rsidRPr="006B2421" w14:paraId="731E8A20" w14:textId="77777777" w:rsidTr="00416CB9">
        <w:trPr>
          <w:tblHeader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8A1F" w14:textId="5283FEC5" w:rsidR="00977BE7" w:rsidRPr="006B2421" w:rsidRDefault="00977BE7" w:rsidP="00737E25">
            <w:pPr>
              <w:rPr>
                <w:rFonts w:eastAsia="Calibri"/>
                <w:b/>
              </w:rPr>
            </w:pPr>
            <w:r>
              <w:rPr>
                <w:b/>
              </w:rPr>
              <w:t xml:space="preserve">1. </w:t>
            </w:r>
            <w:r w:rsidR="006D0133" w:rsidRPr="00D77B1D">
              <w:rPr>
                <w:b/>
              </w:rPr>
              <w:t xml:space="preserve">НАУКОВІ КРИТЕРІЇ </w:t>
            </w:r>
            <w:r w:rsidR="006D0133" w:rsidRPr="00D77B1D">
              <w:rPr>
                <w:b/>
                <w:lang w:val="uk-UA"/>
              </w:rPr>
              <w:t>/</w:t>
            </w:r>
            <w:r w:rsidR="006D0133">
              <w:rPr>
                <w:lang w:val="uk-UA"/>
              </w:rPr>
              <w:t xml:space="preserve"> </w:t>
            </w:r>
            <w:r w:rsidRPr="00D77B1D">
              <w:rPr>
                <w:b/>
                <w:i/>
              </w:rPr>
              <w:t>SCIENTIFIC CRITERIA</w:t>
            </w:r>
          </w:p>
        </w:tc>
      </w:tr>
      <w:tr w:rsidR="00652DEB" w:rsidRPr="006B2421" w14:paraId="731E8A22" w14:textId="688AC1F7" w:rsidTr="00416CB9">
        <w:trPr>
          <w:tblHeader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8A21" w14:textId="01A0DA02" w:rsidR="00652DEB" w:rsidRPr="006B2421" w:rsidRDefault="00652DEB">
            <w:pPr>
              <w:rPr>
                <w:rFonts w:eastAsia="Calibri"/>
              </w:rPr>
            </w:pPr>
            <w:r>
              <w:t>1.1. </w:t>
            </w:r>
            <w:proofErr w:type="spellStart"/>
            <w:r w:rsidR="006D0133" w:rsidRPr="006D0133">
              <w:t>Оригінальність</w:t>
            </w:r>
            <w:proofErr w:type="spellEnd"/>
            <w:r w:rsidR="006D0133" w:rsidRPr="006D0133">
              <w:t xml:space="preserve"> і </w:t>
            </w:r>
            <w:proofErr w:type="spellStart"/>
            <w:r w:rsidR="006D0133" w:rsidRPr="006D0133">
              <w:t>новизна</w:t>
            </w:r>
            <w:proofErr w:type="spellEnd"/>
            <w:r w:rsidR="006D0133" w:rsidRPr="006D0133">
              <w:t xml:space="preserve"> </w:t>
            </w:r>
            <w:proofErr w:type="spellStart"/>
            <w:r w:rsidR="006D0133" w:rsidRPr="006D0133">
              <w:t>ідеї</w:t>
            </w:r>
            <w:proofErr w:type="spellEnd"/>
            <w:r w:rsidR="006D0133">
              <w:rPr>
                <w:lang w:val="uk-UA"/>
              </w:rPr>
              <w:t xml:space="preserve"> /</w:t>
            </w:r>
            <w:r w:rsidR="006D0133" w:rsidRPr="006D0133">
              <w:t xml:space="preserve"> </w:t>
            </w:r>
            <w:r w:rsidRPr="00416CB9">
              <w:rPr>
                <w:i/>
              </w:rPr>
              <w:t>Originality and novelty of the idea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16AB" w14:textId="6C2B71B9" w:rsidR="00652DEB" w:rsidRPr="006B2421" w:rsidRDefault="00652DEB" w:rsidP="00652DEB">
            <w:pPr>
              <w:rPr>
                <w:rFonts w:eastAsia="Calibri"/>
              </w:rPr>
            </w:pPr>
            <w:r>
              <w:rPr>
                <w:rFonts w:eastAsia="Calibri"/>
              </w:rPr>
              <w:t>1-10</w:t>
            </w:r>
          </w:p>
        </w:tc>
      </w:tr>
      <w:tr w:rsidR="00652DEB" w:rsidRPr="006B2421" w14:paraId="731E8A24" w14:textId="56337A71" w:rsidTr="00416CB9">
        <w:trPr>
          <w:tblHeader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8A23" w14:textId="627F23AD" w:rsidR="00652DEB" w:rsidRPr="006B2421" w:rsidRDefault="00652DEB" w:rsidP="00737E25">
            <w:pPr>
              <w:rPr>
                <w:rFonts w:eastAsia="Calibri"/>
              </w:rPr>
            </w:pPr>
            <w:r>
              <w:t>1.2. </w:t>
            </w:r>
            <w:proofErr w:type="spellStart"/>
            <w:r w:rsidR="006D0133" w:rsidRPr="006D0133">
              <w:t>Актуальність</w:t>
            </w:r>
            <w:proofErr w:type="spellEnd"/>
            <w:r w:rsidR="006D0133" w:rsidRPr="006D0133">
              <w:t xml:space="preserve"> </w:t>
            </w:r>
            <w:proofErr w:type="spellStart"/>
            <w:r w:rsidR="006D0133" w:rsidRPr="006D0133">
              <w:t>ідеї</w:t>
            </w:r>
            <w:proofErr w:type="spellEnd"/>
            <w:r w:rsidR="006D0133" w:rsidRPr="006D0133">
              <w:t xml:space="preserve"> </w:t>
            </w:r>
            <w:proofErr w:type="spellStart"/>
            <w:r w:rsidR="006D0133" w:rsidRPr="006D0133">
              <w:t>та</w:t>
            </w:r>
            <w:proofErr w:type="spellEnd"/>
            <w:r w:rsidR="006D0133" w:rsidRPr="006D0133">
              <w:t xml:space="preserve"> </w:t>
            </w:r>
            <w:proofErr w:type="spellStart"/>
            <w:r w:rsidR="006D0133" w:rsidRPr="006D0133">
              <w:t>її</w:t>
            </w:r>
            <w:proofErr w:type="spellEnd"/>
            <w:r w:rsidR="006D0133" w:rsidRPr="006D0133">
              <w:t xml:space="preserve"> </w:t>
            </w:r>
            <w:proofErr w:type="spellStart"/>
            <w:r w:rsidR="006D0133" w:rsidRPr="006D0133">
              <w:t>потенційний</w:t>
            </w:r>
            <w:proofErr w:type="spellEnd"/>
            <w:r w:rsidR="006D0133" w:rsidRPr="006D0133">
              <w:t xml:space="preserve"> </w:t>
            </w:r>
            <w:proofErr w:type="spellStart"/>
            <w:r w:rsidR="006D0133" w:rsidRPr="006D0133">
              <w:t>внесок</w:t>
            </w:r>
            <w:proofErr w:type="spellEnd"/>
            <w:r w:rsidR="006D0133" w:rsidRPr="006D0133">
              <w:t xml:space="preserve"> у </w:t>
            </w:r>
            <w:proofErr w:type="spellStart"/>
            <w:r w:rsidR="006D0133" w:rsidRPr="006D0133">
              <w:t>розвиток</w:t>
            </w:r>
            <w:proofErr w:type="spellEnd"/>
            <w:r w:rsidR="006D0133" w:rsidRPr="006D0133">
              <w:t xml:space="preserve"> </w:t>
            </w:r>
            <w:proofErr w:type="spellStart"/>
            <w:r w:rsidR="006D0133" w:rsidRPr="006D0133">
              <w:t>наукового</w:t>
            </w:r>
            <w:proofErr w:type="spellEnd"/>
            <w:r w:rsidR="006D0133" w:rsidRPr="006D0133">
              <w:t xml:space="preserve"> </w:t>
            </w:r>
            <w:proofErr w:type="spellStart"/>
            <w:r w:rsidR="006D0133" w:rsidRPr="006D0133">
              <w:t>напряму</w:t>
            </w:r>
            <w:proofErr w:type="spellEnd"/>
            <w:r w:rsidR="006D0133" w:rsidRPr="006D0133">
              <w:t xml:space="preserve"> (</w:t>
            </w:r>
            <w:proofErr w:type="spellStart"/>
            <w:r w:rsidR="006D0133" w:rsidRPr="006D0133">
              <w:t>галузей</w:t>
            </w:r>
            <w:proofErr w:type="spellEnd"/>
            <w:r w:rsidR="006D0133" w:rsidRPr="006D0133">
              <w:t>)</w:t>
            </w:r>
            <w:r w:rsidR="006D0133">
              <w:rPr>
                <w:lang w:val="uk-UA"/>
              </w:rPr>
              <w:t xml:space="preserve"> / </w:t>
            </w:r>
            <w:r w:rsidRPr="00416CB9">
              <w:rPr>
                <w:i/>
              </w:rPr>
              <w:t>Relevance of the idea and its potential contribution to the development of research field(s)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8593" w14:textId="77777777" w:rsidR="00652DEB" w:rsidRDefault="00652DEB">
            <w:pPr>
              <w:rPr>
                <w:rFonts w:eastAsia="Calibri"/>
              </w:rPr>
            </w:pPr>
          </w:p>
          <w:p w14:paraId="0FED1769" w14:textId="4F828E62" w:rsidR="00652DEB" w:rsidRPr="006B2421" w:rsidRDefault="00652DEB" w:rsidP="00652DEB">
            <w:pPr>
              <w:rPr>
                <w:rFonts w:eastAsia="Calibri"/>
              </w:rPr>
            </w:pPr>
            <w:r>
              <w:rPr>
                <w:rFonts w:eastAsia="Calibri"/>
              </w:rPr>
              <w:t>1-10</w:t>
            </w:r>
          </w:p>
        </w:tc>
      </w:tr>
      <w:tr w:rsidR="00652DEB" w:rsidRPr="00BE0EB3" w14:paraId="731E8A26" w14:textId="1C69A4CC" w:rsidTr="00416CB9">
        <w:trPr>
          <w:tblHeader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8A25" w14:textId="7BF10E69" w:rsidR="00652DEB" w:rsidRPr="006B2421" w:rsidRDefault="00652DEB" w:rsidP="00737E25">
            <w:pPr>
              <w:rPr>
                <w:rFonts w:eastAsia="Calibri"/>
              </w:rPr>
            </w:pPr>
            <w:r>
              <w:t>1.3. </w:t>
            </w:r>
            <w:proofErr w:type="spellStart"/>
            <w:r w:rsidR="006D0133" w:rsidRPr="006D0133">
              <w:rPr>
                <w:lang w:val="ru-RU"/>
              </w:rPr>
              <w:t>Раціональність</w:t>
            </w:r>
            <w:proofErr w:type="spellEnd"/>
            <w:r w:rsidR="006D0133" w:rsidRPr="006D0133">
              <w:t xml:space="preserve"> </w:t>
            </w:r>
            <w:proofErr w:type="spellStart"/>
            <w:r w:rsidR="006D0133" w:rsidRPr="006D0133">
              <w:rPr>
                <w:lang w:val="ru-RU"/>
              </w:rPr>
              <w:t>цілей</w:t>
            </w:r>
            <w:proofErr w:type="spellEnd"/>
            <w:r w:rsidR="006D0133" w:rsidRPr="006D0133">
              <w:t xml:space="preserve">, </w:t>
            </w:r>
            <w:proofErr w:type="spellStart"/>
            <w:r w:rsidR="006D0133" w:rsidRPr="006D0133">
              <w:rPr>
                <w:lang w:val="ru-RU"/>
              </w:rPr>
              <w:t>методів</w:t>
            </w:r>
            <w:proofErr w:type="spellEnd"/>
            <w:r w:rsidR="006D0133" w:rsidRPr="006D0133">
              <w:t xml:space="preserve"> </w:t>
            </w:r>
            <w:r w:rsidR="006D0133" w:rsidRPr="006D0133">
              <w:rPr>
                <w:lang w:val="ru-RU"/>
              </w:rPr>
              <w:t>і</w:t>
            </w:r>
            <w:r w:rsidR="006D0133" w:rsidRPr="006D0133">
              <w:t xml:space="preserve"> </w:t>
            </w:r>
            <w:r w:rsidR="006D0133" w:rsidRPr="006D0133">
              <w:rPr>
                <w:lang w:val="ru-RU"/>
              </w:rPr>
              <w:t>плану</w:t>
            </w:r>
            <w:r w:rsidR="006D0133" w:rsidRPr="006D0133">
              <w:t xml:space="preserve"> </w:t>
            </w:r>
            <w:proofErr w:type="spellStart"/>
            <w:r w:rsidR="006D0133" w:rsidRPr="006D0133">
              <w:rPr>
                <w:lang w:val="ru-RU"/>
              </w:rPr>
              <w:t>роботи</w:t>
            </w:r>
            <w:proofErr w:type="spellEnd"/>
            <w:r w:rsidR="006D0133" w:rsidRPr="006D0133">
              <w:t xml:space="preserve">, </w:t>
            </w:r>
            <w:r w:rsidR="006D0133" w:rsidRPr="006D0133">
              <w:rPr>
                <w:lang w:val="ru-RU"/>
              </w:rPr>
              <w:t>а</w:t>
            </w:r>
            <w:r w:rsidR="006D0133" w:rsidRPr="006D0133">
              <w:t xml:space="preserve"> </w:t>
            </w:r>
            <w:proofErr w:type="spellStart"/>
            <w:r w:rsidR="006D0133" w:rsidRPr="006D0133">
              <w:rPr>
                <w:lang w:val="ru-RU"/>
              </w:rPr>
              <w:t>також</w:t>
            </w:r>
            <w:proofErr w:type="spellEnd"/>
            <w:r w:rsidR="006D0133" w:rsidRPr="006D0133">
              <w:t xml:space="preserve"> </w:t>
            </w:r>
            <w:proofErr w:type="spellStart"/>
            <w:r w:rsidR="006D0133" w:rsidRPr="006D0133">
              <w:rPr>
                <w:lang w:val="ru-RU"/>
              </w:rPr>
              <w:t>обґрунтованість</w:t>
            </w:r>
            <w:proofErr w:type="spellEnd"/>
            <w:r w:rsidR="006D0133" w:rsidRPr="006D0133">
              <w:t xml:space="preserve"> </w:t>
            </w:r>
            <w:proofErr w:type="spellStart"/>
            <w:r w:rsidR="006D0133" w:rsidRPr="006D0133">
              <w:rPr>
                <w:lang w:val="ru-RU"/>
              </w:rPr>
              <w:t>прогнозування</w:t>
            </w:r>
            <w:proofErr w:type="spellEnd"/>
            <w:r w:rsidR="006D0133" w:rsidRPr="006D0133">
              <w:t xml:space="preserve"> </w:t>
            </w:r>
            <w:r w:rsidR="006D0133" w:rsidRPr="006D0133">
              <w:rPr>
                <w:lang w:val="ru-RU"/>
              </w:rPr>
              <w:t>та</w:t>
            </w:r>
            <w:r w:rsidR="006D0133" w:rsidRPr="006D0133">
              <w:t xml:space="preserve"> </w:t>
            </w:r>
            <w:proofErr w:type="spellStart"/>
            <w:r w:rsidR="006D0133" w:rsidRPr="006D0133">
              <w:rPr>
                <w:lang w:val="ru-RU"/>
              </w:rPr>
              <w:t>управління</w:t>
            </w:r>
            <w:proofErr w:type="spellEnd"/>
            <w:r w:rsidR="006D0133" w:rsidRPr="006D0133">
              <w:t xml:space="preserve"> </w:t>
            </w:r>
            <w:proofErr w:type="spellStart"/>
            <w:r w:rsidR="006D0133" w:rsidRPr="006D0133">
              <w:rPr>
                <w:lang w:val="ru-RU"/>
              </w:rPr>
              <w:t>потенційними</w:t>
            </w:r>
            <w:proofErr w:type="spellEnd"/>
            <w:r w:rsidR="006D0133" w:rsidRPr="006D0133">
              <w:t xml:space="preserve"> </w:t>
            </w:r>
            <w:proofErr w:type="spellStart"/>
            <w:r w:rsidR="006D0133" w:rsidRPr="006D0133">
              <w:rPr>
                <w:lang w:val="ru-RU"/>
              </w:rPr>
              <w:t>ризиками</w:t>
            </w:r>
            <w:proofErr w:type="spellEnd"/>
            <w:r w:rsidR="006D0133" w:rsidRPr="006D0133">
              <w:t xml:space="preserve"> </w:t>
            </w:r>
            <w:r w:rsidR="006D0133" w:rsidRPr="00416CB9">
              <w:rPr>
                <w:i/>
                <w:lang w:val="uk-UA"/>
              </w:rPr>
              <w:t xml:space="preserve">/ </w:t>
            </w:r>
            <w:r w:rsidRPr="00416CB9">
              <w:rPr>
                <w:i/>
              </w:rPr>
              <w:t>Rationality of objectives, methods and the work plan as well as validity of potential risk prediction and management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F9F5" w14:textId="15748FCC" w:rsidR="00652DEB" w:rsidRPr="006B2421" w:rsidRDefault="00652DEB" w:rsidP="00737E25">
            <w:pPr>
              <w:rPr>
                <w:rFonts w:eastAsia="Calibri"/>
              </w:rPr>
            </w:pPr>
            <w:r>
              <w:rPr>
                <w:rFonts w:eastAsia="Calibri"/>
              </w:rPr>
              <w:t>1-10</w:t>
            </w:r>
          </w:p>
        </w:tc>
      </w:tr>
    </w:tbl>
    <w:p w14:paraId="731E8A27" w14:textId="77777777" w:rsidR="00247288" w:rsidRDefault="00247288"/>
    <w:p w14:paraId="731E8A28" w14:textId="77777777" w:rsidR="00247288" w:rsidRDefault="00247288"/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  <w:gridCol w:w="709"/>
      </w:tblGrid>
      <w:tr w:rsidR="00977BE7" w:rsidRPr="004D292A" w14:paraId="731E8A2A" w14:textId="77777777" w:rsidTr="00416CB9">
        <w:trPr>
          <w:tblHeader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8A29" w14:textId="490EAFF0" w:rsidR="00977BE7" w:rsidRPr="004D292A" w:rsidRDefault="00977BE7" w:rsidP="00737E25">
            <w:r>
              <w:rPr>
                <w:b/>
                <w:bCs/>
              </w:rPr>
              <w:t xml:space="preserve">2. </w:t>
            </w:r>
            <w:r w:rsidR="006D0133" w:rsidRPr="00D77B1D">
              <w:rPr>
                <w:b/>
                <w:lang w:val="ru-RU"/>
              </w:rPr>
              <w:t>ПЕРЕВАГИ</w:t>
            </w:r>
            <w:r w:rsidR="006D0133" w:rsidRPr="00D77B1D">
              <w:rPr>
                <w:b/>
                <w:lang w:val="en-US"/>
              </w:rPr>
              <w:t xml:space="preserve"> </w:t>
            </w:r>
            <w:r w:rsidR="006D0133" w:rsidRPr="00D77B1D">
              <w:rPr>
                <w:b/>
                <w:lang w:val="ru-RU"/>
              </w:rPr>
              <w:t>СПІВПРАЦІ</w:t>
            </w:r>
            <w:r w:rsidR="006D0133" w:rsidRPr="00D77B1D">
              <w:rPr>
                <w:b/>
                <w:lang w:val="en-US"/>
              </w:rPr>
              <w:t xml:space="preserve"> </w:t>
            </w:r>
            <w:r w:rsidR="006D0133" w:rsidRPr="00D77B1D">
              <w:rPr>
                <w:b/>
                <w:lang w:val="uk-UA"/>
              </w:rPr>
              <w:t>/</w:t>
            </w:r>
            <w:r w:rsidR="006D0133">
              <w:rPr>
                <w:lang w:val="uk-UA"/>
              </w:rPr>
              <w:t xml:space="preserve"> </w:t>
            </w:r>
            <w:r w:rsidRPr="00416CB9">
              <w:rPr>
                <w:b/>
                <w:bCs/>
                <w:i/>
              </w:rPr>
              <w:t>BENEFITS OF COOPERATION</w:t>
            </w:r>
          </w:p>
        </w:tc>
      </w:tr>
      <w:tr w:rsidR="00652DEB" w:rsidRPr="004D292A" w14:paraId="731E8A2C" w14:textId="23D6F46D" w:rsidTr="00416CB9">
        <w:trPr>
          <w:tblHeader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8A2B" w14:textId="39E8216E" w:rsidR="00652DEB" w:rsidRPr="00E20407" w:rsidRDefault="00652DEB" w:rsidP="00A71155">
            <w:r>
              <w:t xml:space="preserve">2.1 </w:t>
            </w:r>
            <w:proofErr w:type="spellStart"/>
            <w:r w:rsidR="003E4BE0" w:rsidRPr="006D0133">
              <w:rPr>
                <w:lang w:val="ru-RU"/>
              </w:rPr>
              <w:t>Партнери</w:t>
            </w:r>
            <w:proofErr w:type="spellEnd"/>
            <w:r w:rsidR="003E4BE0" w:rsidRPr="003E4BE0">
              <w:rPr>
                <w:lang w:val="en-US"/>
              </w:rPr>
              <w:t xml:space="preserve"> </w:t>
            </w:r>
            <w:r w:rsidR="003E4BE0" w:rsidRPr="006D0133">
              <w:rPr>
                <w:lang w:val="ru-RU"/>
              </w:rPr>
              <w:t>адекватно</w:t>
            </w:r>
            <w:r w:rsidR="003E4BE0" w:rsidRPr="003E4BE0">
              <w:rPr>
                <w:lang w:val="en-US"/>
              </w:rPr>
              <w:t xml:space="preserve"> </w:t>
            </w:r>
            <w:proofErr w:type="spellStart"/>
            <w:r w:rsidR="003E4BE0" w:rsidRPr="006D0133">
              <w:rPr>
                <w:lang w:val="ru-RU"/>
              </w:rPr>
              <w:t>доповнюють</w:t>
            </w:r>
            <w:proofErr w:type="spellEnd"/>
            <w:r w:rsidR="003E4BE0" w:rsidRPr="003E4BE0">
              <w:rPr>
                <w:lang w:val="en-US"/>
              </w:rPr>
              <w:t xml:space="preserve"> </w:t>
            </w:r>
            <w:r w:rsidR="003E4BE0" w:rsidRPr="006D0133">
              <w:rPr>
                <w:lang w:val="ru-RU"/>
              </w:rPr>
              <w:t>один</w:t>
            </w:r>
            <w:r w:rsidR="003E4BE0" w:rsidRPr="003E4BE0">
              <w:rPr>
                <w:lang w:val="en-US"/>
              </w:rPr>
              <w:t xml:space="preserve"> </w:t>
            </w:r>
            <w:r w:rsidR="003E4BE0" w:rsidRPr="006D0133">
              <w:rPr>
                <w:lang w:val="ru-RU"/>
              </w:rPr>
              <w:t>одного</w:t>
            </w:r>
            <w:r w:rsidR="003E4BE0" w:rsidRPr="003E4BE0">
              <w:rPr>
                <w:lang w:val="en-US"/>
              </w:rPr>
              <w:t xml:space="preserve">; </w:t>
            </w:r>
            <w:proofErr w:type="spellStart"/>
            <w:r w:rsidR="003E4BE0" w:rsidRPr="006D0133">
              <w:rPr>
                <w:lang w:val="ru-RU"/>
              </w:rPr>
              <w:t>необхідність</w:t>
            </w:r>
            <w:proofErr w:type="spellEnd"/>
            <w:r w:rsidR="003E4BE0" w:rsidRPr="003E4BE0">
              <w:rPr>
                <w:lang w:val="en-US"/>
              </w:rPr>
              <w:t xml:space="preserve"> </w:t>
            </w:r>
            <w:proofErr w:type="spellStart"/>
            <w:r w:rsidR="003E4BE0" w:rsidRPr="006D0133">
              <w:rPr>
                <w:lang w:val="ru-RU"/>
              </w:rPr>
              <w:t>співпраці</w:t>
            </w:r>
            <w:proofErr w:type="spellEnd"/>
            <w:r w:rsidR="003E4BE0" w:rsidRPr="003E4BE0">
              <w:rPr>
                <w:lang w:val="en-US"/>
              </w:rPr>
              <w:t xml:space="preserve"> </w:t>
            </w:r>
            <w:r w:rsidR="003E4BE0">
              <w:rPr>
                <w:lang w:val="en-US"/>
              </w:rPr>
              <w:t xml:space="preserve">/ </w:t>
            </w:r>
            <w:r w:rsidRPr="00416CB9">
              <w:rPr>
                <w:i/>
              </w:rPr>
              <w:t>The partners adequately complement each other; necessity of cooperation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060" w14:textId="0D042983" w:rsidR="00652DEB" w:rsidRPr="00E20407" w:rsidRDefault="00652DEB" w:rsidP="00652DEB">
            <w:r>
              <w:t>1-5</w:t>
            </w:r>
          </w:p>
        </w:tc>
      </w:tr>
      <w:tr w:rsidR="00652DEB" w:rsidRPr="004D292A" w14:paraId="731E8A2E" w14:textId="3C5D247B" w:rsidTr="00416CB9">
        <w:trPr>
          <w:tblHeader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8A2D" w14:textId="184EECAA" w:rsidR="00652DEB" w:rsidRPr="004D292A" w:rsidRDefault="00652DEB" w:rsidP="00B13230">
            <w:r>
              <w:t xml:space="preserve">2.2 </w:t>
            </w:r>
            <w:r w:rsidR="003E4BE0" w:rsidRPr="006D0133">
              <w:rPr>
                <w:lang w:val="ru-RU"/>
              </w:rPr>
              <w:t>Передача</w:t>
            </w:r>
            <w:r w:rsidR="003E4BE0" w:rsidRPr="003E4BE0">
              <w:t xml:space="preserve"> </w:t>
            </w:r>
            <w:proofErr w:type="spellStart"/>
            <w:r w:rsidR="003E4BE0" w:rsidRPr="006D0133">
              <w:rPr>
                <w:lang w:val="ru-RU"/>
              </w:rPr>
              <w:t>компетенції</w:t>
            </w:r>
            <w:proofErr w:type="spellEnd"/>
            <w:r w:rsidR="003E4BE0" w:rsidRPr="003E4BE0">
              <w:t xml:space="preserve"> </w:t>
            </w:r>
            <w:proofErr w:type="spellStart"/>
            <w:r w:rsidR="00B13230">
              <w:rPr>
                <w:lang w:val="ru-RU"/>
              </w:rPr>
              <w:t>словацьких</w:t>
            </w:r>
            <w:proofErr w:type="spellEnd"/>
            <w:r w:rsidR="00B13230" w:rsidRPr="00B13230">
              <w:t xml:space="preserve"> </w:t>
            </w:r>
            <w:proofErr w:type="spellStart"/>
            <w:r w:rsidR="003E4BE0" w:rsidRPr="006D0133">
              <w:rPr>
                <w:lang w:val="ru-RU"/>
              </w:rPr>
              <w:t>партнерів</w:t>
            </w:r>
            <w:proofErr w:type="spellEnd"/>
            <w:r w:rsidR="003E4BE0" w:rsidRPr="003E4BE0">
              <w:t xml:space="preserve"> </w:t>
            </w:r>
            <w:proofErr w:type="spellStart"/>
            <w:r w:rsidR="003E4BE0" w:rsidRPr="006D0133">
              <w:rPr>
                <w:lang w:val="ru-RU"/>
              </w:rPr>
              <w:t>українським</w:t>
            </w:r>
            <w:proofErr w:type="spellEnd"/>
            <w:r w:rsidR="003E4BE0" w:rsidRPr="003E4BE0">
              <w:t xml:space="preserve"> </w:t>
            </w:r>
            <w:r w:rsidR="003E4BE0" w:rsidRPr="006D0133">
              <w:rPr>
                <w:lang w:val="ru-RU"/>
              </w:rPr>
              <w:t>партнерам</w:t>
            </w:r>
            <w:r w:rsidR="003E4BE0" w:rsidRPr="003E4BE0">
              <w:t xml:space="preserve"> </w:t>
            </w:r>
            <w:r w:rsidR="003E4BE0">
              <w:t xml:space="preserve">/ </w:t>
            </w:r>
            <w:r w:rsidRPr="00416CB9">
              <w:rPr>
                <w:i/>
              </w:rPr>
              <w:t xml:space="preserve">Transfer </w:t>
            </w:r>
            <w:proofErr w:type="spellStart"/>
            <w:r w:rsidRPr="00416CB9">
              <w:rPr>
                <w:i/>
              </w:rPr>
              <w:t>of</w:t>
            </w:r>
            <w:r w:rsidR="00B13230">
              <w:rPr>
                <w:i/>
              </w:rPr>
              <w:t>Slovak</w:t>
            </w:r>
            <w:proofErr w:type="spellEnd"/>
            <w:r w:rsidRPr="00416CB9">
              <w:rPr>
                <w:i/>
              </w:rPr>
              <w:t xml:space="preserve"> partners’ competence to Ukrainian partners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3DF" w14:textId="0FD1C8A1" w:rsidR="00652DEB" w:rsidRPr="004D292A" w:rsidRDefault="00652DEB" w:rsidP="00652DEB">
            <w:r>
              <w:t>1-5</w:t>
            </w:r>
          </w:p>
        </w:tc>
      </w:tr>
      <w:tr w:rsidR="00652DEB" w:rsidRPr="004D292A" w14:paraId="731E8A30" w14:textId="443EFAF9" w:rsidTr="00416CB9">
        <w:trPr>
          <w:tblHeader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8A2F" w14:textId="11624E23" w:rsidR="00652DEB" w:rsidRPr="004D292A" w:rsidRDefault="00652DEB" w:rsidP="00B13230">
            <w:r>
              <w:t xml:space="preserve">2.3 </w:t>
            </w:r>
            <w:r w:rsidR="003E4BE0" w:rsidRPr="006D0133">
              <w:rPr>
                <w:lang w:val="ru-RU"/>
              </w:rPr>
              <w:t>Передача</w:t>
            </w:r>
            <w:r w:rsidR="003E4BE0" w:rsidRPr="003E4BE0">
              <w:t xml:space="preserve"> </w:t>
            </w:r>
            <w:proofErr w:type="spellStart"/>
            <w:r w:rsidR="003E4BE0" w:rsidRPr="006D0133">
              <w:rPr>
                <w:lang w:val="ru-RU"/>
              </w:rPr>
              <w:t>компетенції</w:t>
            </w:r>
            <w:proofErr w:type="spellEnd"/>
            <w:r w:rsidR="003E4BE0" w:rsidRPr="003E4BE0">
              <w:t xml:space="preserve"> </w:t>
            </w:r>
            <w:proofErr w:type="spellStart"/>
            <w:r w:rsidR="003E4BE0" w:rsidRPr="006D0133">
              <w:rPr>
                <w:lang w:val="ru-RU"/>
              </w:rPr>
              <w:t>українських</w:t>
            </w:r>
            <w:proofErr w:type="spellEnd"/>
            <w:r w:rsidR="003E4BE0" w:rsidRPr="003E4BE0">
              <w:t xml:space="preserve"> </w:t>
            </w:r>
            <w:proofErr w:type="spellStart"/>
            <w:r w:rsidR="003E4BE0" w:rsidRPr="006D0133">
              <w:rPr>
                <w:lang w:val="ru-RU"/>
              </w:rPr>
              <w:t>партнерів</w:t>
            </w:r>
            <w:proofErr w:type="spellEnd"/>
            <w:r w:rsidR="003E4BE0" w:rsidRPr="003E4BE0">
              <w:t xml:space="preserve"> </w:t>
            </w:r>
            <w:proofErr w:type="spellStart"/>
            <w:r w:rsidR="00B13230">
              <w:rPr>
                <w:lang w:val="ru-RU"/>
              </w:rPr>
              <w:t>словацьким</w:t>
            </w:r>
            <w:proofErr w:type="spellEnd"/>
            <w:r w:rsidR="00B13230" w:rsidRPr="00B13230">
              <w:t xml:space="preserve"> </w:t>
            </w:r>
            <w:r w:rsidR="003E4BE0" w:rsidRPr="003E4BE0">
              <w:t xml:space="preserve"> </w:t>
            </w:r>
            <w:r w:rsidR="003E4BE0" w:rsidRPr="006D0133">
              <w:rPr>
                <w:lang w:val="ru-RU"/>
              </w:rPr>
              <w:t>партнерам</w:t>
            </w:r>
            <w:r w:rsidR="003E4BE0" w:rsidRPr="003E4BE0">
              <w:t xml:space="preserve"> </w:t>
            </w:r>
            <w:r w:rsidR="003E4BE0">
              <w:t xml:space="preserve">/ </w:t>
            </w:r>
            <w:r w:rsidRPr="00416CB9">
              <w:rPr>
                <w:i/>
              </w:rPr>
              <w:t xml:space="preserve">Transfer of Ukrainian partners’ competence </w:t>
            </w:r>
            <w:proofErr w:type="spellStart"/>
            <w:r w:rsidRPr="00416CB9">
              <w:rPr>
                <w:i/>
              </w:rPr>
              <w:t>to</w:t>
            </w:r>
            <w:r w:rsidR="00B13230">
              <w:rPr>
                <w:i/>
              </w:rPr>
              <w:t>Slovak</w:t>
            </w:r>
            <w:proofErr w:type="spellEnd"/>
            <w:r w:rsidRPr="00416CB9">
              <w:rPr>
                <w:i/>
              </w:rPr>
              <w:t xml:space="preserve"> partners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03CA" w14:textId="7596BBBC" w:rsidR="00652DEB" w:rsidRPr="004D292A" w:rsidRDefault="00652DEB" w:rsidP="00652DEB">
            <w:r>
              <w:t>1-5</w:t>
            </w:r>
          </w:p>
        </w:tc>
      </w:tr>
      <w:tr w:rsidR="00652DEB" w:rsidRPr="004D292A" w14:paraId="731E8A32" w14:textId="3E3033E0" w:rsidTr="00416CB9">
        <w:trPr>
          <w:tblHeader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8A31" w14:textId="7AA49149" w:rsidR="00652DEB" w:rsidRPr="004D292A" w:rsidRDefault="00652DEB" w:rsidP="00737E25">
            <w:r>
              <w:t xml:space="preserve">2.4 </w:t>
            </w:r>
            <w:r w:rsidR="003E4BE0" w:rsidRPr="006D0133">
              <w:rPr>
                <w:lang w:val="ru-RU"/>
              </w:rPr>
              <w:t>Участь</w:t>
            </w:r>
            <w:r w:rsidR="003E4BE0" w:rsidRPr="003E4BE0">
              <w:rPr>
                <w:lang w:val="en-US"/>
              </w:rPr>
              <w:t xml:space="preserve"> </w:t>
            </w:r>
            <w:proofErr w:type="spellStart"/>
            <w:r w:rsidR="003E4BE0" w:rsidRPr="006D0133">
              <w:rPr>
                <w:lang w:val="ru-RU"/>
              </w:rPr>
              <w:t>аспірантів</w:t>
            </w:r>
            <w:proofErr w:type="spellEnd"/>
            <w:r w:rsidR="003E4BE0" w:rsidRPr="003E4BE0">
              <w:rPr>
                <w:lang w:val="en-US"/>
              </w:rPr>
              <w:t xml:space="preserve"> </w:t>
            </w:r>
            <w:r w:rsidR="003E4BE0" w:rsidRPr="006D0133">
              <w:rPr>
                <w:lang w:val="ru-RU"/>
              </w:rPr>
              <w:t>та</w:t>
            </w:r>
            <w:r w:rsidR="003E4BE0" w:rsidRPr="003E4BE0">
              <w:rPr>
                <w:lang w:val="en-US"/>
              </w:rPr>
              <w:t xml:space="preserve"> </w:t>
            </w:r>
            <w:proofErr w:type="spellStart"/>
            <w:r w:rsidR="003E4BE0" w:rsidRPr="006D0133">
              <w:rPr>
                <w:lang w:val="ru-RU"/>
              </w:rPr>
              <w:t>молодих</w:t>
            </w:r>
            <w:proofErr w:type="spellEnd"/>
            <w:r w:rsidR="003E4BE0" w:rsidRPr="003E4BE0">
              <w:rPr>
                <w:lang w:val="en-US"/>
              </w:rPr>
              <w:t xml:space="preserve"> </w:t>
            </w:r>
            <w:proofErr w:type="spellStart"/>
            <w:r w:rsidR="003E4BE0" w:rsidRPr="006D0133">
              <w:rPr>
                <w:lang w:val="ru-RU"/>
              </w:rPr>
              <w:t>вчених</w:t>
            </w:r>
            <w:proofErr w:type="spellEnd"/>
            <w:r w:rsidR="003E4BE0" w:rsidRPr="003E4BE0">
              <w:rPr>
                <w:lang w:val="en-US"/>
              </w:rPr>
              <w:t xml:space="preserve"> </w:t>
            </w:r>
            <w:r w:rsidR="003E4BE0">
              <w:rPr>
                <w:lang w:val="en-US"/>
              </w:rPr>
              <w:t xml:space="preserve">/ </w:t>
            </w:r>
            <w:r w:rsidRPr="00416CB9">
              <w:rPr>
                <w:i/>
              </w:rPr>
              <w:t>Participation of PhD students and young scientists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EF37" w14:textId="42368B37" w:rsidR="00652DEB" w:rsidRPr="004D292A" w:rsidRDefault="00652DEB" w:rsidP="00652DEB">
            <w:r>
              <w:t>1-5</w:t>
            </w:r>
          </w:p>
        </w:tc>
      </w:tr>
      <w:tr w:rsidR="00652DEB" w:rsidRPr="00BE0EB3" w14:paraId="731E8A34" w14:textId="3E1E991A" w:rsidTr="00416CB9">
        <w:trPr>
          <w:tblHeader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8A33" w14:textId="0E142AB1" w:rsidR="00652DEB" w:rsidRPr="004D292A" w:rsidRDefault="00652DEB" w:rsidP="00737E25">
            <w:pPr>
              <w:rPr>
                <w:rFonts w:eastAsia="Calibri"/>
              </w:rPr>
            </w:pPr>
            <w:r>
              <w:t xml:space="preserve">2.5 </w:t>
            </w:r>
            <w:r w:rsidR="003E4BE0" w:rsidRPr="003E4BE0">
              <w:t>(</w:t>
            </w:r>
            <w:proofErr w:type="spellStart"/>
            <w:r w:rsidR="003E4BE0" w:rsidRPr="006D0133">
              <w:rPr>
                <w:lang w:val="ru-RU"/>
              </w:rPr>
              <w:t>Наукова</w:t>
            </w:r>
            <w:proofErr w:type="spellEnd"/>
            <w:r w:rsidR="003E4BE0" w:rsidRPr="003E4BE0">
              <w:t xml:space="preserve"> </w:t>
            </w:r>
            <w:r w:rsidR="003E4BE0" w:rsidRPr="006D0133">
              <w:rPr>
                <w:lang w:val="ru-RU"/>
              </w:rPr>
              <w:t>та</w:t>
            </w:r>
            <w:r w:rsidR="003E4BE0" w:rsidRPr="003E4BE0">
              <w:t xml:space="preserve"> </w:t>
            </w:r>
            <w:r w:rsidR="003E4BE0" w:rsidRPr="006D0133">
              <w:rPr>
                <w:lang w:val="ru-RU"/>
              </w:rPr>
              <w:t>практична</w:t>
            </w:r>
            <w:r w:rsidR="003E4BE0" w:rsidRPr="003E4BE0">
              <w:t xml:space="preserve">) </w:t>
            </w:r>
            <w:proofErr w:type="spellStart"/>
            <w:r w:rsidR="003E4BE0" w:rsidRPr="006D0133">
              <w:rPr>
                <w:lang w:val="ru-RU"/>
              </w:rPr>
              <w:t>Актуальність</w:t>
            </w:r>
            <w:proofErr w:type="spellEnd"/>
            <w:r w:rsidR="003E4BE0" w:rsidRPr="003E4BE0">
              <w:t xml:space="preserve"> </w:t>
            </w:r>
            <w:proofErr w:type="spellStart"/>
            <w:r w:rsidR="003E4BE0" w:rsidRPr="006D0133">
              <w:rPr>
                <w:lang w:val="ru-RU"/>
              </w:rPr>
              <w:t>очікуваних</w:t>
            </w:r>
            <w:proofErr w:type="spellEnd"/>
            <w:r w:rsidR="003E4BE0" w:rsidRPr="003E4BE0">
              <w:t xml:space="preserve"> </w:t>
            </w:r>
            <w:proofErr w:type="spellStart"/>
            <w:r w:rsidR="003E4BE0" w:rsidRPr="006D0133">
              <w:rPr>
                <w:lang w:val="ru-RU"/>
              </w:rPr>
              <w:t>результатів</w:t>
            </w:r>
            <w:proofErr w:type="spellEnd"/>
            <w:r w:rsidR="003E4BE0" w:rsidRPr="003E4BE0">
              <w:t xml:space="preserve"> </w:t>
            </w:r>
            <w:r w:rsidR="003E4BE0" w:rsidRPr="006D0133">
              <w:rPr>
                <w:lang w:val="ru-RU"/>
              </w:rPr>
              <w:t>проекту</w:t>
            </w:r>
            <w:r w:rsidR="003E4BE0" w:rsidRPr="003E4BE0">
              <w:t xml:space="preserve">, </w:t>
            </w:r>
            <w:proofErr w:type="spellStart"/>
            <w:r w:rsidR="003E4BE0" w:rsidRPr="006D0133">
              <w:rPr>
                <w:lang w:val="ru-RU"/>
              </w:rPr>
              <w:t>їх</w:t>
            </w:r>
            <w:proofErr w:type="spellEnd"/>
            <w:r w:rsidR="003E4BE0" w:rsidRPr="003E4BE0">
              <w:t xml:space="preserve"> </w:t>
            </w:r>
            <w:proofErr w:type="spellStart"/>
            <w:r w:rsidR="003E4BE0" w:rsidRPr="006D0133">
              <w:rPr>
                <w:lang w:val="ru-RU"/>
              </w:rPr>
              <w:t>публічність</w:t>
            </w:r>
            <w:proofErr w:type="spellEnd"/>
            <w:r w:rsidR="003E4BE0" w:rsidRPr="003E4BE0">
              <w:t xml:space="preserve"> </w:t>
            </w:r>
            <w:r w:rsidR="003E4BE0" w:rsidRPr="006D0133">
              <w:rPr>
                <w:lang w:val="ru-RU"/>
              </w:rPr>
              <w:t>та</w:t>
            </w:r>
            <w:r w:rsidR="003E4BE0" w:rsidRPr="003E4BE0">
              <w:t xml:space="preserve"> </w:t>
            </w:r>
            <w:proofErr w:type="spellStart"/>
            <w:r w:rsidR="003E4BE0" w:rsidRPr="006D0133">
              <w:rPr>
                <w:lang w:val="ru-RU"/>
              </w:rPr>
              <w:t>поширення</w:t>
            </w:r>
            <w:proofErr w:type="spellEnd"/>
            <w:r w:rsidR="003E4BE0">
              <w:t xml:space="preserve"> / </w:t>
            </w:r>
            <w:r w:rsidRPr="00416CB9">
              <w:rPr>
                <w:i/>
              </w:rPr>
              <w:t>(Scientific and practical) relevance of expected project outcomes, their publicity and dissemination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4E84" w14:textId="21D14792" w:rsidR="00652DEB" w:rsidRPr="004D292A" w:rsidRDefault="00652DEB" w:rsidP="00737E25">
            <w:pPr>
              <w:rPr>
                <w:rFonts w:eastAsia="Calibri"/>
              </w:rPr>
            </w:pPr>
            <w:r>
              <w:rPr>
                <w:rFonts w:eastAsia="Calibri"/>
              </w:rPr>
              <w:t>1-5</w:t>
            </w:r>
          </w:p>
        </w:tc>
      </w:tr>
    </w:tbl>
    <w:p w14:paraId="731E8A35" w14:textId="77777777" w:rsidR="006927FC" w:rsidRDefault="006927FC"/>
    <w:p w14:paraId="731E8A36" w14:textId="77777777" w:rsidR="006927FC" w:rsidRDefault="006927FC">
      <w:pPr>
        <w:ind w:left="4320" w:firstLine="720"/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  <w:gridCol w:w="567"/>
      </w:tblGrid>
      <w:tr w:rsidR="00977BE7" w:rsidRPr="004D292A" w14:paraId="731E8A38" w14:textId="77777777" w:rsidTr="00416CB9">
        <w:trPr>
          <w:tblHeader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BE28" w14:textId="769DF8F3" w:rsidR="00416CB9" w:rsidRDefault="00977BE7" w:rsidP="00737E25">
            <w:pPr>
              <w:rPr>
                <w:b/>
                <w:lang w:val="en-US"/>
              </w:rPr>
            </w:pPr>
            <w:r>
              <w:rPr>
                <w:b/>
              </w:rPr>
              <w:t xml:space="preserve">3. </w:t>
            </w:r>
            <w:r w:rsidR="003E4BE0" w:rsidRPr="00D77B1D">
              <w:rPr>
                <w:b/>
                <w:lang w:val="ru-RU"/>
              </w:rPr>
              <w:t>КОМПЕТЕНТНІСТЬ</w:t>
            </w:r>
            <w:r w:rsidR="003E4BE0" w:rsidRPr="00D77B1D">
              <w:rPr>
                <w:b/>
                <w:lang w:val="en-US"/>
              </w:rPr>
              <w:t xml:space="preserve"> </w:t>
            </w:r>
            <w:r w:rsidR="00E854CE">
              <w:rPr>
                <w:b/>
                <w:lang w:val="ru-RU"/>
              </w:rPr>
              <w:t>НАУКОВИХ</w:t>
            </w:r>
            <w:r w:rsidR="00E854CE" w:rsidRPr="00B13230">
              <w:rPr>
                <w:b/>
                <w:lang w:val="en-US"/>
              </w:rPr>
              <w:t xml:space="preserve"> </w:t>
            </w:r>
            <w:r w:rsidR="00E854CE">
              <w:rPr>
                <w:b/>
                <w:lang w:val="ru-RU"/>
              </w:rPr>
              <w:t>КЕРІВНИКІВ</w:t>
            </w:r>
            <w:r w:rsidR="00E854CE" w:rsidRPr="00B13230">
              <w:rPr>
                <w:b/>
                <w:lang w:val="en-US"/>
              </w:rPr>
              <w:t xml:space="preserve"> </w:t>
            </w:r>
            <w:r w:rsidR="003E4BE0" w:rsidRPr="00D77B1D">
              <w:rPr>
                <w:b/>
                <w:lang w:val="ru-RU"/>
              </w:rPr>
              <w:t>ПРОЕКТУ</w:t>
            </w:r>
            <w:r w:rsidR="003E4BE0" w:rsidRPr="00D77B1D">
              <w:rPr>
                <w:b/>
                <w:lang w:val="en-US"/>
              </w:rPr>
              <w:t xml:space="preserve"> /</w:t>
            </w:r>
          </w:p>
          <w:p w14:paraId="731E8A37" w14:textId="7C86C5CA" w:rsidR="00977BE7" w:rsidRPr="00416CB9" w:rsidRDefault="003E4BE0" w:rsidP="00737E25">
            <w:pPr>
              <w:rPr>
                <w:b/>
                <w:i/>
              </w:rPr>
            </w:pPr>
            <w:r>
              <w:rPr>
                <w:lang w:val="en-US"/>
              </w:rPr>
              <w:t xml:space="preserve"> </w:t>
            </w:r>
            <w:r w:rsidR="00977BE7" w:rsidRPr="00416CB9">
              <w:rPr>
                <w:b/>
                <w:i/>
              </w:rPr>
              <w:t xml:space="preserve">COMPETENCE OF PROJECT PROMOTERS   </w:t>
            </w:r>
          </w:p>
        </w:tc>
      </w:tr>
      <w:tr w:rsidR="00652DEB" w:rsidRPr="004D292A" w14:paraId="731E8A3A" w14:textId="741DD44C" w:rsidTr="00416CB9">
        <w:trPr>
          <w:tblHeader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8A39" w14:textId="3F0B9980" w:rsidR="00652DEB" w:rsidRPr="004D292A" w:rsidRDefault="00652DEB" w:rsidP="00737E25">
            <w:r>
              <w:t xml:space="preserve">3.1 </w:t>
            </w:r>
            <w:proofErr w:type="spellStart"/>
            <w:r w:rsidR="007C7BFF" w:rsidRPr="001C5118">
              <w:t>Компетентність</w:t>
            </w:r>
            <w:proofErr w:type="spellEnd"/>
            <w:r w:rsidR="007C7BFF" w:rsidRPr="001C5118">
              <w:t xml:space="preserve"> </w:t>
            </w:r>
            <w:proofErr w:type="spellStart"/>
            <w:r w:rsidR="007C7BFF" w:rsidRPr="001C5118">
              <w:t>організаторів</w:t>
            </w:r>
            <w:proofErr w:type="spellEnd"/>
            <w:r w:rsidR="007C7BFF" w:rsidRPr="001C5118">
              <w:t xml:space="preserve"> </w:t>
            </w:r>
            <w:proofErr w:type="spellStart"/>
            <w:r w:rsidR="007C7BFF" w:rsidRPr="001C5118">
              <w:t>щодо</w:t>
            </w:r>
            <w:proofErr w:type="spellEnd"/>
            <w:r w:rsidR="007C7BFF" w:rsidRPr="001C5118">
              <w:t xml:space="preserve"> </w:t>
            </w:r>
            <w:proofErr w:type="spellStart"/>
            <w:r w:rsidR="007C7BFF" w:rsidRPr="001C5118">
              <w:t>реалізації</w:t>
            </w:r>
            <w:proofErr w:type="spellEnd"/>
            <w:r w:rsidR="007C7BFF" w:rsidRPr="001C5118">
              <w:t xml:space="preserve"> </w:t>
            </w:r>
            <w:proofErr w:type="spellStart"/>
            <w:r w:rsidR="007C7BFF" w:rsidRPr="001C5118">
              <w:t>проекту</w:t>
            </w:r>
            <w:proofErr w:type="spellEnd"/>
            <w:r w:rsidR="007C7BFF" w:rsidRPr="001C5118">
              <w:t xml:space="preserve"> </w:t>
            </w:r>
            <w:r w:rsidR="007C7BFF">
              <w:t xml:space="preserve">/ </w:t>
            </w:r>
            <w:r w:rsidRPr="00416CB9">
              <w:rPr>
                <w:i/>
              </w:rPr>
              <w:t>Competence of the promoters to implement the project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5A2D" w14:textId="175E07A0" w:rsidR="00652DEB" w:rsidRPr="004D292A" w:rsidRDefault="00652DEB" w:rsidP="00652DEB">
            <w:r>
              <w:t>1-5</w:t>
            </w:r>
          </w:p>
        </w:tc>
      </w:tr>
      <w:tr w:rsidR="00652DEB" w:rsidRPr="00BE0EB3" w14:paraId="731E8A3C" w14:textId="6D5DDBF4" w:rsidTr="00416CB9">
        <w:trPr>
          <w:tblHeader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8A3B" w14:textId="34F974DD" w:rsidR="00652DEB" w:rsidRPr="004D292A" w:rsidRDefault="00652DEB" w:rsidP="006B0F2E">
            <w:r>
              <w:t xml:space="preserve">3.2 </w:t>
            </w:r>
            <w:proofErr w:type="spellStart"/>
            <w:r w:rsidR="007C7BFF" w:rsidRPr="001C5118">
              <w:t>Якість</w:t>
            </w:r>
            <w:proofErr w:type="spellEnd"/>
            <w:r w:rsidR="007C7BFF" w:rsidRPr="001C5118">
              <w:t xml:space="preserve"> </w:t>
            </w:r>
            <w:proofErr w:type="spellStart"/>
            <w:r w:rsidR="007C7BFF" w:rsidRPr="001C5118">
              <w:t>наукової</w:t>
            </w:r>
            <w:proofErr w:type="spellEnd"/>
            <w:r w:rsidR="007C7BFF" w:rsidRPr="001C5118">
              <w:t xml:space="preserve"> </w:t>
            </w:r>
            <w:proofErr w:type="spellStart"/>
            <w:r w:rsidR="007C7BFF" w:rsidRPr="001C5118">
              <w:t>інфраструктури</w:t>
            </w:r>
            <w:proofErr w:type="spellEnd"/>
            <w:r w:rsidR="007C7BFF" w:rsidRPr="001C5118">
              <w:t xml:space="preserve"> (</w:t>
            </w:r>
            <w:proofErr w:type="spellStart"/>
            <w:r w:rsidR="007C7BFF" w:rsidRPr="001C5118">
              <w:t>об'єктів</w:t>
            </w:r>
            <w:proofErr w:type="spellEnd"/>
            <w:r w:rsidR="007C7BFF" w:rsidRPr="001C5118">
              <w:t xml:space="preserve">) </w:t>
            </w:r>
            <w:r w:rsidR="007C7BFF">
              <w:t xml:space="preserve">/ </w:t>
            </w:r>
            <w:r w:rsidRPr="00416CB9">
              <w:rPr>
                <w:i/>
              </w:rPr>
              <w:t>Quality of the scientific infrastructure (facilities)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0C83" w14:textId="532212A7" w:rsidR="00652DEB" w:rsidRPr="004D292A" w:rsidRDefault="00652DEB" w:rsidP="00652DEB">
            <w:r>
              <w:t>1-5</w:t>
            </w:r>
          </w:p>
        </w:tc>
      </w:tr>
    </w:tbl>
    <w:p w14:paraId="731E8A3D" w14:textId="77777777" w:rsidR="006927FC" w:rsidRDefault="006927FC"/>
    <w:p w14:paraId="731E8A64" w14:textId="61B8B2E1" w:rsidR="00247288" w:rsidRPr="0036443A" w:rsidRDefault="007C7BFF" w:rsidP="00A71155">
      <w:pPr>
        <w:rPr>
          <w:b/>
        </w:rPr>
      </w:pPr>
      <w:proofErr w:type="spellStart"/>
      <w:r w:rsidRPr="0036443A">
        <w:rPr>
          <w:b/>
          <w:lang w:val="ru-RU"/>
        </w:rPr>
        <w:t>Інтервали</w:t>
      </w:r>
      <w:proofErr w:type="spellEnd"/>
      <w:r w:rsidRPr="0036443A">
        <w:rPr>
          <w:b/>
        </w:rPr>
        <w:t xml:space="preserve"> </w:t>
      </w:r>
      <w:proofErr w:type="spellStart"/>
      <w:r w:rsidRPr="0036443A">
        <w:rPr>
          <w:b/>
          <w:lang w:val="ru-RU"/>
        </w:rPr>
        <w:t>оцінювання</w:t>
      </w:r>
      <w:proofErr w:type="spellEnd"/>
      <w:r w:rsidRPr="0036443A">
        <w:rPr>
          <w:b/>
        </w:rPr>
        <w:t xml:space="preserve">: </w:t>
      </w:r>
      <w:r w:rsidRPr="0036443A">
        <w:rPr>
          <w:b/>
          <w:i/>
        </w:rPr>
        <w:t xml:space="preserve">/ </w:t>
      </w:r>
      <w:r w:rsidR="00652DEB" w:rsidRPr="0036443A">
        <w:rPr>
          <w:b/>
          <w:i/>
        </w:rPr>
        <w:t>Scoring intervals</w:t>
      </w:r>
      <w:r w:rsidR="00652DEB" w:rsidRPr="0036443A">
        <w:rPr>
          <w:b/>
        </w:rPr>
        <w:t xml:space="preserve">: </w:t>
      </w:r>
    </w:p>
    <w:p w14:paraId="4FB36A19" w14:textId="77777777" w:rsidR="0036443A" w:rsidRDefault="0036443A" w:rsidP="00A71155">
      <w:pPr>
        <w:rPr>
          <w:lang w:val="ru-RU"/>
        </w:rPr>
      </w:pPr>
    </w:p>
    <w:p w14:paraId="7BAF6D4E" w14:textId="2F64F90E" w:rsidR="00652DEB" w:rsidRPr="00416CB9" w:rsidRDefault="007C7BFF" w:rsidP="00A71155">
      <w:pPr>
        <w:rPr>
          <w:i/>
        </w:rPr>
      </w:pPr>
      <w:proofErr w:type="spellStart"/>
      <w:r w:rsidRPr="007C7BFF">
        <w:rPr>
          <w:lang w:val="ru-RU"/>
        </w:rPr>
        <w:t>Наукові</w:t>
      </w:r>
      <w:proofErr w:type="spellEnd"/>
      <w:r w:rsidRPr="007C7BFF">
        <w:t xml:space="preserve"> </w:t>
      </w:r>
      <w:proofErr w:type="spellStart"/>
      <w:r w:rsidRPr="007C7BFF">
        <w:rPr>
          <w:lang w:val="ru-RU"/>
        </w:rPr>
        <w:t>критерії</w:t>
      </w:r>
      <w:proofErr w:type="spellEnd"/>
      <w:r>
        <w:t xml:space="preserve">  </w:t>
      </w:r>
      <w:proofErr w:type="spellStart"/>
      <w:r w:rsidRPr="007C7BFF">
        <w:rPr>
          <w:lang w:val="ru-RU"/>
        </w:rPr>
        <w:t>від</w:t>
      </w:r>
      <w:proofErr w:type="spellEnd"/>
      <w:r w:rsidRPr="007C7BFF">
        <w:rPr>
          <w:lang w:val="en-US"/>
        </w:rPr>
        <w:t xml:space="preserve"> 1 </w:t>
      </w:r>
      <w:r w:rsidRPr="007C7BFF">
        <w:rPr>
          <w:lang w:val="ru-RU"/>
        </w:rPr>
        <w:t>до</w:t>
      </w:r>
      <w:r w:rsidRPr="007C7BFF">
        <w:rPr>
          <w:lang w:val="en-US"/>
        </w:rPr>
        <w:t xml:space="preserve"> 10 </w:t>
      </w:r>
      <w:r>
        <w:t>(</w:t>
      </w:r>
      <w:r w:rsidRPr="007C7BFF">
        <w:rPr>
          <w:lang w:val="en-US"/>
        </w:rPr>
        <w:t xml:space="preserve">1 – </w:t>
      </w:r>
      <w:r w:rsidRPr="007C7BFF">
        <w:rPr>
          <w:lang w:val="ru-RU"/>
        </w:rPr>
        <w:t>не</w:t>
      </w:r>
      <w:r w:rsidRPr="007C7BFF">
        <w:rPr>
          <w:lang w:val="en-US"/>
        </w:rPr>
        <w:t xml:space="preserve"> </w:t>
      </w:r>
      <w:proofErr w:type="spellStart"/>
      <w:r w:rsidRPr="007C7BFF">
        <w:rPr>
          <w:lang w:val="ru-RU"/>
        </w:rPr>
        <w:t>склав</w:t>
      </w:r>
      <w:proofErr w:type="spellEnd"/>
      <w:r w:rsidRPr="007C7BFF">
        <w:rPr>
          <w:lang w:val="en-US"/>
        </w:rPr>
        <w:t xml:space="preserve">, 10 </w:t>
      </w:r>
      <w:proofErr w:type="spellStart"/>
      <w:r w:rsidRPr="007C7BFF">
        <w:rPr>
          <w:lang w:val="ru-RU"/>
        </w:rPr>
        <w:t>відмінно</w:t>
      </w:r>
      <w:proofErr w:type="spellEnd"/>
      <w:r>
        <w:rPr>
          <w:lang w:val="en-US"/>
        </w:rPr>
        <w:t xml:space="preserve">) </w:t>
      </w:r>
      <w:r w:rsidRPr="00416CB9">
        <w:rPr>
          <w:i/>
          <w:lang w:val="en-US"/>
        </w:rPr>
        <w:t>/</w:t>
      </w:r>
      <w:r w:rsidRPr="00416CB9">
        <w:rPr>
          <w:i/>
        </w:rPr>
        <w:t xml:space="preserve"> </w:t>
      </w:r>
      <w:r w:rsidR="00652DEB" w:rsidRPr="00416CB9">
        <w:rPr>
          <w:i/>
        </w:rPr>
        <w:t>Scientific criteria: 1 to 10 (1 – failed, 10 excellent)</w:t>
      </w:r>
    </w:p>
    <w:p w14:paraId="0E5A1582" w14:textId="5F4DED93" w:rsidR="00652DEB" w:rsidRDefault="007C7BFF" w:rsidP="00652DEB">
      <w:proofErr w:type="spellStart"/>
      <w:r w:rsidRPr="007C7BFF">
        <w:rPr>
          <w:lang w:val="ru-RU"/>
        </w:rPr>
        <w:t>Критерії</w:t>
      </w:r>
      <w:proofErr w:type="spellEnd"/>
      <w:r w:rsidRPr="007C7BFF">
        <w:rPr>
          <w:lang w:val="en-US"/>
        </w:rPr>
        <w:t xml:space="preserve"> </w:t>
      </w:r>
      <w:proofErr w:type="spellStart"/>
      <w:r w:rsidRPr="007C7BFF">
        <w:rPr>
          <w:lang w:val="ru-RU"/>
        </w:rPr>
        <w:t>співпраці</w:t>
      </w:r>
      <w:proofErr w:type="spellEnd"/>
      <w:r w:rsidRPr="007C7BFF">
        <w:rPr>
          <w:lang w:val="en-US"/>
        </w:rPr>
        <w:t xml:space="preserve"> </w:t>
      </w:r>
      <w:r w:rsidRPr="007C7BFF">
        <w:rPr>
          <w:lang w:val="ru-RU"/>
        </w:rPr>
        <w:t>та</w:t>
      </w:r>
      <w:r w:rsidRPr="007C7BFF">
        <w:rPr>
          <w:lang w:val="en-US"/>
        </w:rPr>
        <w:t xml:space="preserve"> </w:t>
      </w:r>
      <w:proofErr w:type="spellStart"/>
      <w:r w:rsidRPr="007C7BFF">
        <w:rPr>
          <w:lang w:val="ru-RU"/>
        </w:rPr>
        <w:t>компетентності</w:t>
      </w:r>
      <w:proofErr w:type="spellEnd"/>
      <w:r w:rsidRPr="007C7BFF">
        <w:rPr>
          <w:lang w:val="en-US"/>
        </w:rPr>
        <w:t xml:space="preserve">: </w:t>
      </w:r>
      <w:proofErr w:type="spellStart"/>
      <w:r w:rsidRPr="007C7BFF">
        <w:rPr>
          <w:lang w:val="ru-RU"/>
        </w:rPr>
        <w:t>від</w:t>
      </w:r>
      <w:proofErr w:type="spellEnd"/>
      <w:r w:rsidRPr="007C7BFF">
        <w:rPr>
          <w:lang w:val="en-US"/>
        </w:rPr>
        <w:t xml:space="preserve"> 1 </w:t>
      </w:r>
      <w:r w:rsidRPr="007C7BFF">
        <w:rPr>
          <w:lang w:val="ru-RU"/>
        </w:rPr>
        <w:t>до</w:t>
      </w:r>
      <w:r w:rsidRPr="007C7BFF">
        <w:rPr>
          <w:lang w:val="en-US"/>
        </w:rPr>
        <w:t xml:space="preserve"> 5 (1 – </w:t>
      </w:r>
      <w:r w:rsidRPr="007C7BFF">
        <w:rPr>
          <w:lang w:val="ru-RU"/>
        </w:rPr>
        <w:t>не</w:t>
      </w:r>
      <w:r w:rsidRPr="007C7BFF">
        <w:rPr>
          <w:lang w:val="en-US"/>
        </w:rPr>
        <w:t xml:space="preserve"> </w:t>
      </w:r>
      <w:proofErr w:type="spellStart"/>
      <w:r w:rsidRPr="007C7BFF">
        <w:rPr>
          <w:lang w:val="ru-RU"/>
        </w:rPr>
        <w:t>склав</w:t>
      </w:r>
      <w:proofErr w:type="spellEnd"/>
      <w:r w:rsidRPr="007C7BFF">
        <w:rPr>
          <w:lang w:val="en-US"/>
        </w:rPr>
        <w:t xml:space="preserve">, 5 </w:t>
      </w:r>
      <w:proofErr w:type="spellStart"/>
      <w:r w:rsidRPr="007C7BFF">
        <w:rPr>
          <w:lang w:val="ru-RU"/>
        </w:rPr>
        <w:t>відмінно</w:t>
      </w:r>
      <w:proofErr w:type="spellEnd"/>
      <w:r>
        <w:rPr>
          <w:lang w:val="en-US"/>
        </w:rPr>
        <w:t>)</w:t>
      </w:r>
      <w:r>
        <w:t xml:space="preserve"> </w:t>
      </w:r>
      <w:r w:rsidR="00416CB9">
        <w:t xml:space="preserve">/ </w:t>
      </w:r>
      <w:r w:rsidR="00652DEB" w:rsidRPr="00416CB9">
        <w:rPr>
          <w:i/>
        </w:rPr>
        <w:t>Cooperation and competence criteria: 1 to 5</w:t>
      </w:r>
      <w:r w:rsidR="00BB2802" w:rsidRPr="00416CB9">
        <w:rPr>
          <w:i/>
        </w:rPr>
        <w:t xml:space="preserve"> </w:t>
      </w:r>
      <w:r w:rsidR="00652DEB" w:rsidRPr="00416CB9">
        <w:rPr>
          <w:i/>
        </w:rPr>
        <w:t xml:space="preserve">(1 – failed, </w:t>
      </w:r>
      <w:r w:rsidR="00BB2802" w:rsidRPr="00416CB9">
        <w:rPr>
          <w:i/>
        </w:rPr>
        <w:t>5</w:t>
      </w:r>
      <w:r w:rsidR="00652DEB" w:rsidRPr="00416CB9">
        <w:rPr>
          <w:i/>
        </w:rPr>
        <w:t xml:space="preserve"> excellent)</w:t>
      </w:r>
    </w:p>
    <w:p w14:paraId="0FF37613" w14:textId="30F7C6DD" w:rsidR="00652DEB" w:rsidRDefault="00652DEB" w:rsidP="00A71155"/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2"/>
        <w:gridCol w:w="1383"/>
        <w:gridCol w:w="1559"/>
        <w:gridCol w:w="1701"/>
        <w:gridCol w:w="1559"/>
        <w:gridCol w:w="1843"/>
      </w:tblGrid>
      <w:tr w:rsidR="008E1B7C" w14:paraId="798D94B6" w14:textId="77777777" w:rsidTr="00416CB9">
        <w:tc>
          <w:tcPr>
            <w:tcW w:w="2162" w:type="dxa"/>
          </w:tcPr>
          <w:p w14:paraId="300867CF" w14:textId="57242218" w:rsidR="008E1B7C" w:rsidRPr="004D292A" w:rsidRDefault="007C7BFF" w:rsidP="009B2E29">
            <w:proofErr w:type="spellStart"/>
            <w:r w:rsidRPr="007C7BFF">
              <w:rPr>
                <w:lang w:val="ru-RU"/>
              </w:rPr>
              <w:t>Діапазони</w:t>
            </w:r>
            <w:proofErr w:type="spellEnd"/>
            <w:r w:rsidRPr="007C7BFF">
              <w:rPr>
                <w:lang w:val="en-US"/>
              </w:rPr>
              <w:t xml:space="preserve"> </w:t>
            </w:r>
            <w:proofErr w:type="spellStart"/>
            <w:r w:rsidRPr="007C7BFF">
              <w:rPr>
                <w:lang w:val="ru-RU"/>
              </w:rPr>
              <w:t>сумарних</w:t>
            </w:r>
            <w:proofErr w:type="spellEnd"/>
            <w:r w:rsidRPr="007C7BFF">
              <w:rPr>
                <w:lang w:val="en-US"/>
              </w:rPr>
              <w:t xml:space="preserve"> </w:t>
            </w:r>
            <w:proofErr w:type="spellStart"/>
            <w:r w:rsidRPr="007C7BFF">
              <w:rPr>
                <w:lang w:val="ru-RU"/>
              </w:rPr>
              <w:t>балів</w:t>
            </w:r>
            <w:proofErr w:type="spellEnd"/>
            <w:r w:rsidRPr="007C7BFF">
              <w:rPr>
                <w:lang w:val="en-US"/>
              </w:rPr>
              <w:t xml:space="preserve"> </w:t>
            </w:r>
            <w:r w:rsidRPr="00416CB9">
              <w:rPr>
                <w:i/>
                <w:lang w:val="en-US"/>
              </w:rPr>
              <w:t xml:space="preserve">/ </w:t>
            </w:r>
            <w:r w:rsidR="00696F5C" w:rsidRPr="00416CB9">
              <w:rPr>
                <w:i/>
              </w:rPr>
              <w:t xml:space="preserve">Total score </w:t>
            </w:r>
            <w:r w:rsidR="008E1B7C" w:rsidRPr="00416CB9">
              <w:rPr>
                <w:i/>
              </w:rPr>
              <w:t>ranges</w:t>
            </w:r>
          </w:p>
        </w:tc>
        <w:tc>
          <w:tcPr>
            <w:tcW w:w="1383" w:type="dxa"/>
          </w:tcPr>
          <w:p w14:paraId="4D833967" w14:textId="77777777" w:rsidR="008E1B7C" w:rsidRPr="004D292A" w:rsidRDefault="008E1B7C" w:rsidP="009B2E29">
            <w:r w:rsidRPr="004D292A">
              <w:rPr>
                <w:b/>
                <w:bCs/>
              </w:rPr>
              <w:t>A+</w:t>
            </w:r>
            <w:r w:rsidRPr="004D292A">
              <w:t xml:space="preserve"> (56-65)</w:t>
            </w:r>
          </w:p>
        </w:tc>
        <w:tc>
          <w:tcPr>
            <w:tcW w:w="1559" w:type="dxa"/>
          </w:tcPr>
          <w:p w14:paraId="3E3E1004" w14:textId="77777777" w:rsidR="008E1B7C" w:rsidRPr="004D292A" w:rsidRDefault="008E1B7C" w:rsidP="009B2E29">
            <w:r w:rsidRPr="004D292A">
              <w:rPr>
                <w:b/>
                <w:bCs/>
              </w:rPr>
              <w:t>A</w:t>
            </w:r>
            <w:r w:rsidRPr="004D292A">
              <w:t xml:space="preserve"> (46-55)</w:t>
            </w:r>
          </w:p>
        </w:tc>
        <w:tc>
          <w:tcPr>
            <w:tcW w:w="1701" w:type="dxa"/>
          </w:tcPr>
          <w:p w14:paraId="6DF93CFF" w14:textId="77777777" w:rsidR="008E1B7C" w:rsidRPr="004D292A" w:rsidRDefault="008E1B7C" w:rsidP="009B2E29">
            <w:r w:rsidRPr="004D292A">
              <w:rPr>
                <w:b/>
                <w:bCs/>
              </w:rPr>
              <w:t>B</w:t>
            </w:r>
            <w:r w:rsidRPr="004D292A">
              <w:t xml:space="preserve"> (36-45)</w:t>
            </w:r>
          </w:p>
        </w:tc>
        <w:tc>
          <w:tcPr>
            <w:tcW w:w="1559" w:type="dxa"/>
          </w:tcPr>
          <w:p w14:paraId="0DA5F0C9" w14:textId="77777777" w:rsidR="008E1B7C" w:rsidRPr="004D292A" w:rsidRDefault="008E1B7C" w:rsidP="009B2E29">
            <w:r w:rsidRPr="004D292A">
              <w:rPr>
                <w:b/>
                <w:bCs/>
              </w:rPr>
              <w:t>C</w:t>
            </w:r>
            <w:r w:rsidRPr="004D292A">
              <w:t xml:space="preserve"> (</w:t>
            </w:r>
            <w:r w:rsidRPr="004D292A">
              <w:rPr>
                <w:lang w:val="en-US"/>
              </w:rPr>
              <w:t>26-35</w:t>
            </w:r>
            <w:r w:rsidRPr="004D292A">
              <w:t>)</w:t>
            </w:r>
          </w:p>
        </w:tc>
        <w:tc>
          <w:tcPr>
            <w:tcW w:w="1843" w:type="dxa"/>
          </w:tcPr>
          <w:p w14:paraId="32130319" w14:textId="77777777" w:rsidR="008E1B7C" w:rsidRDefault="008E1B7C" w:rsidP="009B2E29">
            <w:r w:rsidRPr="004D292A">
              <w:rPr>
                <w:b/>
                <w:bCs/>
              </w:rPr>
              <w:t>D</w:t>
            </w:r>
            <w:r w:rsidRPr="004D292A">
              <w:t xml:space="preserve"> </w:t>
            </w:r>
            <w:r>
              <w:t>(</w:t>
            </w:r>
            <w:r w:rsidRPr="00581AFD">
              <w:t>&lt;25</w:t>
            </w:r>
            <w:r>
              <w:t>)</w:t>
            </w:r>
          </w:p>
          <w:p w14:paraId="1E6A92C7" w14:textId="77777777" w:rsidR="008E1B7C" w:rsidRDefault="008E1B7C" w:rsidP="009B2E29">
            <w:r>
              <w:t xml:space="preserve"> </w:t>
            </w:r>
          </w:p>
        </w:tc>
      </w:tr>
    </w:tbl>
    <w:p w14:paraId="67C29CDB" w14:textId="6AE0DD57" w:rsidR="008E1B7C" w:rsidRDefault="008E1B7C" w:rsidP="00A71155"/>
    <w:p w14:paraId="32445543" w14:textId="77777777" w:rsidR="001C5118" w:rsidRPr="007C7BFF" w:rsidRDefault="001C5118" w:rsidP="006D0133">
      <w:pPr>
        <w:rPr>
          <w:lang w:val="ru-RU"/>
        </w:rPr>
      </w:pPr>
    </w:p>
    <w:p w14:paraId="3574D74C" w14:textId="77777777" w:rsidR="001C5118" w:rsidRPr="007C7BFF" w:rsidRDefault="001C5118" w:rsidP="006D0133">
      <w:pPr>
        <w:rPr>
          <w:lang w:val="ru-RU"/>
        </w:rPr>
      </w:pPr>
    </w:p>
    <w:sectPr w:rsidR="001C5118" w:rsidRPr="007C7BFF">
      <w:footerReference w:type="even" r:id="rId7"/>
      <w:footerReference w:type="default" r:id="rId8"/>
      <w:pgSz w:w="12240" w:h="15840"/>
      <w:pgMar w:top="360" w:right="1800" w:bottom="180" w:left="180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77DEF" w14:textId="77777777" w:rsidR="00AB7B5B" w:rsidRDefault="00AB7B5B">
      <w:r>
        <w:separator/>
      </w:r>
    </w:p>
  </w:endnote>
  <w:endnote w:type="continuationSeparator" w:id="0">
    <w:p w14:paraId="6566AEFF" w14:textId="77777777" w:rsidR="00AB7B5B" w:rsidRDefault="00AB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E8A69" w14:textId="77777777" w:rsidR="002C1815" w:rsidRDefault="002C181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31E8A6A" w14:textId="77777777" w:rsidR="002C1815" w:rsidRDefault="002C18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E8A6B" w14:textId="2BC97FC6" w:rsidR="002C1815" w:rsidRDefault="002C181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229F2">
      <w:rPr>
        <w:rStyle w:val="a4"/>
        <w:noProof/>
      </w:rPr>
      <w:t>2</w:t>
    </w:r>
    <w:r>
      <w:rPr>
        <w:rStyle w:val="a4"/>
      </w:rPr>
      <w:fldChar w:fldCharType="end"/>
    </w:r>
  </w:p>
  <w:p w14:paraId="731E8A6C" w14:textId="77777777" w:rsidR="002C1815" w:rsidRDefault="002C18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81B19" w14:textId="77777777" w:rsidR="00AB7B5B" w:rsidRDefault="00AB7B5B">
      <w:r>
        <w:separator/>
      </w:r>
    </w:p>
  </w:footnote>
  <w:footnote w:type="continuationSeparator" w:id="0">
    <w:p w14:paraId="2568DDC5" w14:textId="77777777" w:rsidR="00AB7B5B" w:rsidRDefault="00AB7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21F7"/>
    <w:multiLevelType w:val="hybridMultilevel"/>
    <w:tmpl w:val="53FEBD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D641A2"/>
    <w:multiLevelType w:val="hybridMultilevel"/>
    <w:tmpl w:val="32901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C92F91"/>
    <w:multiLevelType w:val="hybridMultilevel"/>
    <w:tmpl w:val="35685D8C"/>
    <w:lvl w:ilvl="0" w:tplc="8996C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361F2"/>
    <w:multiLevelType w:val="hybridMultilevel"/>
    <w:tmpl w:val="B32C5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622C71"/>
    <w:multiLevelType w:val="hybridMultilevel"/>
    <w:tmpl w:val="5FA6F97E"/>
    <w:lvl w:ilvl="0" w:tplc="85E05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95872"/>
    <w:multiLevelType w:val="hybridMultilevel"/>
    <w:tmpl w:val="40DA6540"/>
    <w:lvl w:ilvl="0" w:tplc="EA509ECA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EE"/>
    <w:rsid w:val="000010DA"/>
    <w:rsid w:val="00053B2F"/>
    <w:rsid w:val="00063496"/>
    <w:rsid w:val="00082CFD"/>
    <w:rsid w:val="000A1B32"/>
    <w:rsid w:val="000B254B"/>
    <w:rsid w:val="00134131"/>
    <w:rsid w:val="00135C3A"/>
    <w:rsid w:val="00165110"/>
    <w:rsid w:val="001A7C09"/>
    <w:rsid w:val="001C5118"/>
    <w:rsid w:val="001F01ED"/>
    <w:rsid w:val="001F087A"/>
    <w:rsid w:val="00211C3E"/>
    <w:rsid w:val="00215C03"/>
    <w:rsid w:val="00247288"/>
    <w:rsid w:val="00287DAA"/>
    <w:rsid w:val="002A4C2A"/>
    <w:rsid w:val="002C1815"/>
    <w:rsid w:val="002E6086"/>
    <w:rsid w:val="0036443A"/>
    <w:rsid w:val="0038441C"/>
    <w:rsid w:val="003A7C11"/>
    <w:rsid w:val="003E4BE0"/>
    <w:rsid w:val="003F591F"/>
    <w:rsid w:val="00416CB9"/>
    <w:rsid w:val="00441C76"/>
    <w:rsid w:val="00491B81"/>
    <w:rsid w:val="004A2567"/>
    <w:rsid w:val="004E7EA5"/>
    <w:rsid w:val="004F2253"/>
    <w:rsid w:val="005177D1"/>
    <w:rsid w:val="005475FB"/>
    <w:rsid w:val="00564D40"/>
    <w:rsid w:val="005A20FB"/>
    <w:rsid w:val="005C3890"/>
    <w:rsid w:val="005E1DCA"/>
    <w:rsid w:val="005F4131"/>
    <w:rsid w:val="00617CC6"/>
    <w:rsid w:val="0062343D"/>
    <w:rsid w:val="00652DEB"/>
    <w:rsid w:val="006640D2"/>
    <w:rsid w:val="00684B8E"/>
    <w:rsid w:val="006927FC"/>
    <w:rsid w:val="00696F5C"/>
    <w:rsid w:val="006A3B97"/>
    <w:rsid w:val="006A4909"/>
    <w:rsid w:val="006B0F2E"/>
    <w:rsid w:val="006B3704"/>
    <w:rsid w:val="006B5081"/>
    <w:rsid w:val="006C7C84"/>
    <w:rsid w:val="006D0133"/>
    <w:rsid w:val="006D69E1"/>
    <w:rsid w:val="006E0881"/>
    <w:rsid w:val="006F0443"/>
    <w:rsid w:val="007939B8"/>
    <w:rsid w:val="007C1A6B"/>
    <w:rsid w:val="007C7BFF"/>
    <w:rsid w:val="008229F2"/>
    <w:rsid w:val="00851DBA"/>
    <w:rsid w:val="008802E2"/>
    <w:rsid w:val="0088253F"/>
    <w:rsid w:val="008E1B7C"/>
    <w:rsid w:val="00936233"/>
    <w:rsid w:val="0096766E"/>
    <w:rsid w:val="00977BE7"/>
    <w:rsid w:val="009D67ED"/>
    <w:rsid w:val="009F6891"/>
    <w:rsid w:val="00A1219A"/>
    <w:rsid w:val="00A24CB8"/>
    <w:rsid w:val="00A71155"/>
    <w:rsid w:val="00A84755"/>
    <w:rsid w:val="00AA0D1F"/>
    <w:rsid w:val="00AA702F"/>
    <w:rsid w:val="00AB7B5B"/>
    <w:rsid w:val="00AD0782"/>
    <w:rsid w:val="00AD2DBB"/>
    <w:rsid w:val="00B036DD"/>
    <w:rsid w:val="00B13230"/>
    <w:rsid w:val="00B1690F"/>
    <w:rsid w:val="00B47ADF"/>
    <w:rsid w:val="00BB2802"/>
    <w:rsid w:val="00C12D27"/>
    <w:rsid w:val="00C154EE"/>
    <w:rsid w:val="00C33743"/>
    <w:rsid w:val="00C4548A"/>
    <w:rsid w:val="00C646B8"/>
    <w:rsid w:val="00C811A2"/>
    <w:rsid w:val="00C82509"/>
    <w:rsid w:val="00CA2DBC"/>
    <w:rsid w:val="00CD13DE"/>
    <w:rsid w:val="00CE71A7"/>
    <w:rsid w:val="00CF2660"/>
    <w:rsid w:val="00D07D55"/>
    <w:rsid w:val="00D77B1D"/>
    <w:rsid w:val="00D97B68"/>
    <w:rsid w:val="00DF1019"/>
    <w:rsid w:val="00E050B7"/>
    <w:rsid w:val="00E20407"/>
    <w:rsid w:val="00E40E90"/>
    <w:rsid w:val="00E854CE"/>
    <w:rsid w:val="00EB336A"/>
    <w:rsid w:val="00EE369F"/>
    <w:rsid w:val="00EE5B3F"/>
    <w:rsid w:val="00F640E0"/>
    <w:rsid w:val="00F84D7A"/>
    <w:rsid w:val="00F863B6"/>
    <w:rsid w:val="00F91DFC"/>
    <w:rsid w:val="00FA7792"/>
    <w:rsid w:val="00FD1696"/>
    <w:rsid w:val="00FD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8A16"/>
  <w15:docId w15:val="{44C72C9D-FF2C-4C08-A18C-63CCEF74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character" w:styleId="a5">
    <w:name w:val="annotation reference"/>
    <w:uiPriority w:val="99"/>
    <w:rsid w:val="000B254B"/>
    <w:rPr>
      <w:sz w:val="16"/>
      <w:szCs w:val="16"/>
    </w:rPr>
  </w:style>
  <w:style w:type="paragraph" w:styleId="a6">
    <w:name w:val="Balloon Text"/>
    <w:basedOn w:val="a"/>
    <w:link w:val="a7"/>
    <w:rsid w:val="00A24CB8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A24CB8"/>
    <w:rPr>
      <w:rFonts w:ascii="Segoe UI" w:hAnsi="Segoe UI" w:cs="Segoe UI"/>
      <w:sz w:val="18"/>
      <w:szCs w:val="18"/>
      <w:lang w:val="en-GB"/>
    </w:rPr>
  </w:style>
  <w:style w:type="paragraph" w:styleId="a8">
    <w:name w:val="List Paragraph"/>
    <w:basedOn w:val="a"/>
    <w:uiPriority w:val="34"/>
    <w:qFormat/>
    <w:rsid w:val="006D0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1553</Words>
  <Characters>886</Characters>
  <Application>Microsoft Office Word</Application>
  <DocSecurity>0</DocSecurity>
  <Lines>7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Siūlymo pagal programą „Žiliberas“ ekspertinis vertinimas</vt:lpstr>
      <vt:lpstr>Siūlymo pagal programą „Žiliberas“ ekspertinis vertinimas</vt:lpstr>
      <vt:lpstr>Siūlymo pagal programą „Žiliberas“ ekspertinis vertinimas</vt:lpstr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Siūlymo pagal programą „Žiliberas“ ekspertinis vertinimas</dc:title>
  <dc:subject/>
  <dc:creator>VKadunas</dc:creator>
  <cp:keywords/>
  <dc:description/>
  <cp:lastModifiedBy>Остапенко Андрій Дмитрович</cp:lastModifiedBy>
  <cp:revision>26</cp:revision>
  <cp:lastPrinted>2021-02-23T18:22:00Z</cp:lastPrinted>
  <dcterms:created xsi:type="dcterms:W3CDTF">2025-01-22T14:48:00Z</dcterms:created>
  <dcterms:modified xsi:type="dcterms:W3CDTF">2025-09-17T14:55:00Z</dcterms:modified>
</cp:coreProperties>
</file>