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BC2" w:rsidRPr="00A532CF" w:rsidRDefault="00397BC2" w:rsidP="00397BC2">
      <w:pPr>
        <w:spacing w:line="252" w:lineRule="auto"/>
        <w:ind w:left="5670"/>
        <w:rPr>
          <w:rFonts w:ascii="Times New Roman" w:hAnsi="Times New Roman"/>
          <w:color w:val="auto"/>
          <w:szCs w:val="28"/>
          <w:lang w:val="ru-RU"/>
        </w:rPr>
      </w:pPr>
      <w:r>
        <w:rPr>
          <w:rFonts w:ascii="Times New Roman" w:hAnsi="Times New Roman"/>
          <w:color w:val="auto"/>
          <w:szCs w:val="28"/>
        </w:rPr>
        <w:t xml:space="preserve">Додаток </w:t>
      </w:r>
      <w:r w:rsidRPr="00A532CF">
        <w:rPr>
          <w:rFonts w:ascii="Times New Roman" w:hAnsi="Times New Roman"/>
          <w:color w:val="auto"/>
          <w:szCs w:val="28"/>
          <w:lang w:val="ru-RU"/>
        </w:rPr>
        <w:t>5</w:t>
      </w:r>
    </w:p>
    <w:p w:rsidR="00397BC2" w:rsidRPr="006E32C1" w:rsidRDefault="00397BC2" w:rsidP="00397BC2">
      <w:pPr>
        <w:spacing w:line="252" w:lineRule="auto"/>
        <w:ind w:left="567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до </w:t>
      </w:r>
      <w:r w:rsidR="006E32C1">
        <w:rPr>
          <w:rFonts w:ascii="Times New Roman" w:hAnsi="Times New Roman"/>
        </w:rPr>
        <w:t>Переліку</w:t>
      </w:r>
    </w:p>
    <w:p w:rsidR="00397BC2" w:rsidRDefault="00397BC2" w:rsidP="00397BC2">
      <w:pPr>
        <w:spacing w:line="252" w:lineRule="auto"/>
        <w:ind w:left="567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(пункт 7)</w:t>
      </w:r>
    </w:p>
    <w:p w:rsidR="00397BC2" w:rsidRDefault="00397BC2" w:rsidP="00397BC2">
      <w:pPr>
        <w:spacing w:line="252" w:lineRule="auto"/>
        <w:ind w:left="5670"/>
        <w:rPr>
          <w:rFonts w:ascii="Times New Roman" w:hAnsi="Times New Roman"/>
          <w:color w:val="auto"/>
          <w:szCs w:val="28"/>
        </w:rPr>
      </w:pPr>
    </w:p>
    <w:p w:rsidR="00397BC2" w:rsidRDefault="00397BC2" w:rsidP="00397BC2">
      <w:pPr>
        <w:spacing w:line="252" w:lineRule="auto"/>
        <w:jc w:val="right"/>
        <w:rPr>
          <w:rFonts w:ascii="Times New Roman" w:hAnsi="Times New Roman"/>
          <w:iCs/>
          <w:color w:val="auto"/>
        </w:rPr>
      </w:pPr>
      <w:r>
        <w:rPr>
          <w:rFonts w:ascii="Times New Roman" w:hAnsi="Times New Roman"/>
          <w:iCs/>
          <w:color w:val="auto"/>
        </w:rPr>
        <w:t>(Форма)</w:t>
      </w:r>
    </w:p>
    <w:p w:rsidR="00397BC2" w:rsidRDefault="00397BC2" w:rsidP="00397BC2">
      <w:pPr>
        <w:spacing w:line="252" w:lineRule="auto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ІНФОРМАЦІЯ </w:t>
      </w:r>
      <w:r>
        <w:rPr>
          <w:rFonts w:ascii="Times New Roman" w:hAnsi="Times New Roman"/>
          <w:b/>
          <w:color w:val="auto"/>
        </w:rPr>
        <w:br/>
      </w:r>
      <w:r>
        <w:rPr>
          <w:rFonts w:ascii="Times New Roman" w:hAnsi="Times New Roman"/>
          <w:b/>
          <w:bCs/>
          <w:color w:val="auto"/>
        </w:rPr>
        <w:t>про результативні показники щодо виконання паспорта</w:t>
      </w:r>
    </w:p>
    <w:p w:rsidR="00397BC2" w:rsidRDefault="00397BC2" w:rsidP="00397BC2">
      <w:pPr>
        <w:spacing w:line="252" w:lineRule="auto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бюджетної програми КПКВК </w:t>
      </w:r>
      <w:r w:rsidRPr="007D59E6">
        <w:rPr>
          <w:rFonts w:ascii="Times New Roman" w:hAnsi="Times New Roman"/>
          <w:b/>
          <w:bCs/>
          <w:color w:val="auto"/>
        </w:rPr>
        <w:t>2201390 «Підтримка пріоритетних напрямів наукових досліджень і науково-технічних (експериментальних) розробок</w:t>
      </w:r>
      <w:r w:rsidR="000477FC">
        <w:rPr>
          <w:rFonts w:ascii="Times New Roman" w:hAnsi="Times New Roman"/>
          <w:b/>
          <w:bCs/>
          <w:color w:val="auto"/>
        </w:rPr>
        <w:t xml:space="preserve">, наукова і науково-технічна діяльність закладів </w:t>
      </w:r>
      <w:r w:rsidRPr="007D59E6">
        <w:rPr>
          <w:rFonts w:ascii="Times New Roman" w:hAnsi="Times New Roman"/>
          <w:b/>
          <w:bCs/>
          <w:color w:val="auto"/>
        </w:rPr>
        <w:t>вищої освіти</w:t>
      </w:r>
      <w:r w:rsidR="000477FC">
        <w:rPr>
          <w:rFonts w:ascii="Times New Roman" w:hAnsi="Times New Roman"/>
          <w:b/>
          <w:bCs/>
          <w:color w:val="auto"/>
        </w:rPr>
        <w:t xml:space="preserve"> та наукових установ</w:t>
      </w:r>
      <w:r w:rsidRPr="007D59E6">
        <w:rPr>
          <w:rFonts w:ascii="Times New Roman" w:hAnsi="Times New Roman"/>
          <w:b/>
          <w:bCs/>
          <w:color w:val="auto"/>
        </w:rPr>
        <w:t>»</w:t>
      </w:r>
      <w:r w:rsidR="000477FC">
        <w:rPr>
          <w:rFonts w:ascii="Times New Roman" w:hAnsi="Times New Roman"/>
          <w:b/>
          <w:bCs/>
          <w:color w:val="auto"/>
        </w:rPr>
        <w:br/>
      </w:r>
      <w:r>
        <w:rPr>
          <w:rFonts w:ascii="Times New Roman" w:hAnsi="Times New Roman"/>
          <w:b/>
          <w:bCs/>
          <w:color w:val="auto"/>
        </w:rPr>
        <w:t>за 2025 рік</w:t>
      </w:r>
    </w:p>
    <w:p w:rsidR="00397BC2" w:rsidRDefault="00397BC2" w:rsidP="00397BC2">
      <w:pPr>
        <w:spacing w:line="252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______________________________________________________________</w:t>
      </w:r>
    </w:p>
    <w:p w:rsidR="00397BC2" w:rsidRDefault="00397BC2" w:rsidP="00397BC2">
      <w:pPr>
        <w:spacing w:line="252" w:lineRule="auto"/>
        <w:jc w:val="center"/>
        <w:rPr>
          <w:rFonts w:ascii="Times New Roman" w:hAnsi="Times New Roman"/>
          <w:i/>
          <w:iCs/>
          <w:color w:val="auto"/>
          <w:sz w:val="18"/>
        </w:rPr>
      </w:pPr>
      <w:r>
        <w:rPr>
          <w:rFonts w:ascii="Times New Roman" w:hAnsi="Times New Roman"/>
          <w:i/>
          <w:iCs/>
          <w:color w:val="auto"/>
          <w:sz w:val="18"/>
        </w:rPr>
        <w:t>(найменування закладу вищої освіти</w:t>
      </w:r>
      <w:r w:rsidR="000477FC">
        <w:rPr>
          <w:rFonts w:ascii="Times New Roman" w:hAnsi="Times New Roman"/>
          <w:i/>
          <w:iCs/>
          <w:color w:val="auto"/>
          <w:sz w:val="18"/>
        </w:rPr>
        <w:t xml:space="preserve"> / наукової установи</w:t>
      </w:r>
      <w:bookmarkStart w:id="0" w:name="_GoBack"/>
      <w:bookmarkEnd w:id="0"/>
      <w:r>
        <w:rPr>
          <w:rFonts w:ascii="Times New Roman" w:hAnsi="Times New Roman"/>
          <w:i/>
          <w:iCs/>
          <w:color w:val="auto"/>
          <w:sz w:val="18"/>
        </w:rPr>
        <w:t>)</w:t>
      </w:r>
    </w:p>
    <w:tbl>
      <w:tblPr>
        <w:tblStyle w:val="aff5"/>
        <w:tblpPr w:leftFromText="180" w:rightFromText="180" w:vertAnchor="text" w:horzAnchor="margin" w:tblpY="348"/>
        <w:tblOverlap w:val="never"/>
        <w:tblW w:w="9775" w:type="dxa"/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992"/>
        <w:gridCol w:w="849"/>
        <w:gridCol w:w="992"/>
        <w:gridCol w:w="993"/>
      </w:tblGrid>
      <w:tr w:rsidR="00397BC2" w:rsidTr="005D0BC2">
        <w:tc>
          <w:tcPr>
            <w:tcW w:w="562" w:type="dxa"/>
            <w:vMerge w:val="restart"/>
          </w:tcPr>
          <w:p w:rsidR="00397BC2" w:rsidRPr="000477FC" w:rsidRDefault="00397BC2" w:rsidP="005A5A90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120" w:after="120"/>
              <w:ind w:right="-107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№ </w:t>
            </w:r>
            <w:r w:rsidRPr="000477FC">
              <w:rPr>
                <w:rFonts w:ascii="Times New Roman" w:hAnsi="Times New Roman"/>
                <w:color w:val="auto"/>
                <w:sz w:val="20"/>
                <w:szCs w:val="20"/>
              </w:rPr>
              <w:br/>
              <w:t>з/п</w:t>
            </w:r>
          </w:p>
        </w:tc>
        <w:tc>
          <w:tcPr>
            <w:tcW w:w="5387" w:type="dxa"/>
            <w:vMerge w:val="restart"/>
          </w:tcPr>
          <w:p w:rsidR="00397BC2" w:rsidRPr="000477FC" w:rsidRDefault="00397BC2" w:rsidP="005A5A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120" w:after="12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</w:rPr>
              <w:t>Назва показника</w:t>
            </w:r>
          </w:p>
        </w:tc>
        <w:tc>
          <w:tcPr>
            <w:tcW w:w="992" w:type="dxa"/>
            <w:vMerge w:val="restart"/>
          </w:tcPr>
          <w:p w:rsidR="00397BC2" w:rsidRPr="000477FC" w:rsidRDefault="00397BC2" w:rsidP="005A5A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120" w:after="12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</w:rPr>
              <w:t>Одиниця виміру</w:t>
            </w:r>
          </w:p>
        </w:tc>
        <w:tc>
          <w:tcPr>
            <w:tcW w:w="2834" w:type="dxa"/>
            <w:gridSpan w:val="3"/>
          </w:tcPr>
          <w:p w:rsidR="00397BC2" w:rsidRPr="000477FC" w:rsidRDefault="00397BC2" w:rsidP="005A5A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120" w:after="12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</w:rPr>
              <w:t>Результативний показник</w:t>
            </w:r>
          </w:p>
        </w:tc>
      </w:tr>
      <w:tr w:rsidR="00397BC2" w:rsidTr="005D0BC2">
        <w:tc>
          <w:tcPr>
            <w:tcW w:w="562" w:type="dxa"/>
            <w:vMerge/>
          </w:tcPr>
          <w:p w:rsidR="00397BC2" w:rsidRPr="000477FC" w:rsidRDefault="00397BC2" w:rsidP="005A5A90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120" w:after="120"/>
              <w:ind w:right="-107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:rsidR="00397BC2" w:rsidRPr="000477FC" w:rsidRDefault="00397BC2" w:rsidP="005A5A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120" w:after="12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7BC2" w:rsidRPr="000477FC" w:rsidRDefault="00397BC2" w:rsidP="005A5A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120" w:after="12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</w:tcPr>
          <w:p w:rsidR="00397BC2" w:rsidRPr="000477FC" w:rsidRDefault="00397BC2" w:rsidP="005A5A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120" w:after="12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992" w:type="dxa"/>
          </w:tcPr>
          <w:p w:rsidR="00397BC2" w:rsidRPr="000477FC" w:rsidRDefault="00397BC2" w:rsidP="005A5A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120" w:after="12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</w:rPr>
              <w:t>2024</w:t>
            </w:r>
          </w:p>
        </w:tc>
        <w:tc>
          <w:tcPr>
            <w:tcW w:w="993" w:type="dxa"/>
          </w:tcPr>
          <w:p w:rsidR="00397BC2" w:rsidRPr="000477FC" w:rsidRDefault="00397BC2" w:rsidP="005A5A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120" w:after="120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</w:rPr>
              <w:t>2025</w:t>
            </w:r>
          </w:p>
        </w:tc>
      </w:tr>
      <w:tr w:rsidR="00397BC2" w:rsidTr="005D0BC2">
        <w:trPr>
          <w:trHeight w:val="308"/>
        </w:trPr>
        <w:tc>
          <w:tcPr>
            <w:tcW w:w="562" w:type="dxa"/>
          </w:tcPr>
          <w:p w:rsidR="00397BC2" w:rsidRPr="000477FC" w:rsidRDefault="00397BC2" w:rsidP="005A5A90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1</w:t>
            </w:r>
          </w:p>
        </w:tc>
        <w:tc>
          <w:tcPr>
            <w:tcW w:w="5387" w:type="dxa"/>
          </w:tcPr>
          <w:p w:rsidR="00397BC2" w:rsidRPr="000477FC" w:rsidRDefault="00397BC2" w:rsidP="005A5A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397BC2" w:rsidRPr="000477FC" w:rsidRDefault="00397BC2" w:rsidP="005A5A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849" w:type="dxa"/>
          </w:tcPr>
          <w:p w:rsidR="00397BC2" w:rsidRPr="000477FC" w:rsidRDefault="00397BC2" w:rsidP="005A5A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</w:tcPr>
          <w:p w:rsidR="00397BC2" w:rsidRPr="000477FC" w:rsidRDefault="00397BC2" w:rsidP="005A5A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</w:tcPr>
          <w:p w:rsidR="00397BC2" w:rsidRPr="000477FC" w:rsidRDefault="00397BC2" w:rsidP="005A5A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6</w:t>
            </w:r>
          </w:p>
        </w:tc>
      </w:tr>
      <w:tr w:rsidR="009564E5" w:rsidTr="005D0BC2">
        <w:tc>
          <w:tcPr>
            <w:tcW w:w="562" w:type="dxa"/>
          </w:tcPr>
          <w:p w:rsidR="009564E5" w:rsidRPr="000477FC" w:rsidRDefault="009564E5" w:rsidP="005A5A90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</w:tcPr>
          <w:p w:rsidR="009564E5" w:rsidRDefault="009564E5" w:rsidP="005A5A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Times New Roman" w:hAnsi="Times New Roman"/>
                <w:b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b/>
                <w:sz w:val="20"/>
                <w:szCs w:val="22"/>
                <w:lang w:bidi="ar-SA"/>
              </w:rPr>
              <w:t>Результативні показники бюджетної програми</w:t>
            </w:r>
          </w:p>
          <w:p w:rsidR="005D0BC2" w:rsidRPr="000477FC" w:rsidRDefault="005D0BC2" w:rsidP="005A5A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Times New Roman" w:hAnsi="Times New Roman"/>
                <w:b/>
                <w:sz w:val="20"/>
                <w:szCs w:val="22"/>
                <w:lang w:bidi="ar-SA"/>
              </w:rPr>
            </w:pPr>
          </w:p>
        </w:tc>
        <w:tc>
          <w:tcPr>
            <w:tcW w:w="992" w:type="dxa"/>
          </w:tcPr>
          <w:p w:rsidR="009564E5" w:rsidRPr="000477FC" w:rsidRDefault="009564E5" w:rsidP="005A5A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</w:tcPr>
          <w:p w:rsidR="009564E5" w:rsidRPr="000477FC" w:rsidRDefault="009564E5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9564E5" w:rsidRPr="000477FC" w:rsidRDefault="009564E5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9564E5" w:rsidRPr="000477FC" w:rsidRDefault="009564E5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397BC2" w:rsidTr="005D0BC2">
        <w:tc>
          <w:tcPr>
            <w:tcW w:w="562" w:type="dxa"/>
          </w:tcPr>
          <w:p w:rsidR="00397BC2" w:rsidRPr="005D0BC2" w:rsidRDefault="005A5A90" w:rsidP="005A5A90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val="en-US"/>
              </w:rPr>
            </w:pPr>
            <w:r w:rsidRPr="005D0BC2"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val="en-US"/>
              </w:rPr>
              <w:t>1</w:t>
            </w:r>
          </w:p>
        </w:tc>
        <w:tc>
          <w:tcPr>
            <w:tcW w:w="5387" w:type="dxa"/>
          </w:tcPr>
          <w:p w:rsidR="00397BC2" w:rsidRPr="000477FC" w:rsidRDefault="005A5A90" w:rsidP="005A5A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b/>
                <w:i/>
                <w:sz w:val="20"/>
                <w:szCs w:val="22"/>
                <w:lang w:bidi="ar-SA"/>
              </w:rPr>
              <w:t>затрат</w:t>
            </w:r>
          </w:p>
        </w:tc>
        <w:tc>
          <w:tcPr>
            <w:tcW w:w="992" w:type="dxa"/>
          </w:tcPr>
          <w:p w:rsidR="00397BC2" w:rsidRPr="000477FC" w:rsidRDefault="00397BC2" w:rsidP="005A5A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</w:tcPr>
          <w:p w:rsidR="00397BC2" w:rsidRPr="000477FC" w:rsidRDefault="00397BC2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397BC2" w:rsidRPr="000477FC" w:rsidRDefault="00397BC2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397BC2" w:rsidRPr="000477FC" w:rsidRDefault="00397BC2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397BC2" w:rsidTr="005D0BC2">
        <w:tc>
          <w:tcPr>
            <w:tcW w:w="562" w:type="dxa"/>
          </w:tcPr>
          <w:p w:rsidR="00397BC2" w:rsidRPr="000477FC" w:rsidRDefault="0035796F" w:rsidP="005A5A90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87" w:type="dxa"/>
          </w:tcPr>
          <w:p w:rsidR="00397BC2" w:rsidRPr="000477FC" w:rsidRDefault="005A5A90" w:rsidP="0035796F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Кількість установ, залучених до виконання наукових досліджень і науково-технічних</w:t>
            </w:r>
            <w:r w:rsidRPr="000477FC">
              <w:rPr>
                <w:rFonts w:ascii="Times New Roman" w:hAnsi="Times New Roman"/>
                <w:sz w:val="20"/>
                <w:szCs w:val="22"/>
                <w:lang w:val="ru-RU" w:bidi="ar-SA"/>
              </w:rPr>
              <w:t xml:space="preserve"> </w:t>
            </w:r>
            <w:r w:rsidR="0035796F"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(експериментальних) розробок</w:t>
            </w:r>
          </w:p>
        </w:tc>
        <w:tc>
          <w:tcPr>
            <w:tcW w:w="992" w:type="dxa"/>
          </w:tcPr>
          <w:p w:rsidR="00397BC2" w:rsidRPr="000477FC" w:rsidRDefault="0035796F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397BC2" w:rsidRPr="000477FC" w:rsidRDefault="00397BC2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397BC2" w:rsidRPr="000477FC" w:rsidRDefault="00397BC2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397BC2" w:rsidRPr="000477FC" w:rsidRDefault="00397BC2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012D1" w:rsidTr="005D0BC2">
        <w:tc>
          <w:tcPr>
            <w:tcW w:w="562" w:type="dxa"/>
          </w:tcPr>
          <w:p w:rsidR="00D012D1" w:rsidRPr="000477FC" w:rsidRDefault="00D012D1" w:rsidP="00D012D1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5387" w:type="dxa"/>
          </w:tcPr>
          <w:p w:rsidR="00D012D1" w:rsidRPr="000477FC" w:rsidRDefault="00D012D1" w:rsidP="00D012D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Середньорічна штатна чисельність працівників всього, в т. ч.:</w:t>
            </w:r>
          </w:p>
        </w:tc>
        <w:tc>
          <w:tcPr>
            <w:tcW w:w="992" w:type="dxa"/>
          </w:tcPr>
          <w:p w:rsidR="00D012D1" w:rsidRPr="000477FC" w:rsidRDefault="00D012D1" w:rsidP="005D0BC2">
            <w:pPr>
              <w:widowControl/>
              <w:spacing w:line="259" w:lineRule="auto"/>
              <w:ind w:left="-105" w:firstLine="105"/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осіб</w:t>
            </w:r>
          </w:p>
        </w:tc>
        <w:tc>
          <w:tcPr>
            <w:tcW w:w="849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012D1" w:rsidTr="005D0BC2">
        <w:tc>
          <w:tcPr>
            <w:tcW w:w="562" w:type="dxa"/>
          </w:tcPr>
          <w:p w:rsidR="00D012D1" w:rsidRPr="000477FC" w:rsidRDefault="00D012D1" w:rsidP="00D012D1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5387" w:type="dxa"/>
          </w:tcPr>
          <w:p w:rsidR="00D012D1" w:rsidRPr="000477FC" w:rsidRDefault="00D012D1" w:rsidP="00D012D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наукові працівники</w:t>
            </w:r>
          </w:p>
        </w:tc>
        <w:tc>
          <w:tcPr>
            <w:tcW w:w="992" w:type="dxa"/>
          </w:tcPr>
          <w:p w:rsidR="00D012D1" w:rsidRPr="000477FC" w:rsidRDefault="00D012D1" w:rsidP="005D0BC2">
            <w:pPr>
              <w:widowControl/>
              <w:spacing w:line="259" w:lineRule="auto"/>
              <w:ind w:left="-105" w:firstLine="105"/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осіб</w:t>
            </w:r>
          </w:p>
        </w:tc>
        <w:tc>
          <w:tcPr>
            <w:tcW w:w="849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012D1" w:rsidTr="005D0BC2">
        <w:tc>
          <w:tcPr>
            <w:tcW w:w="562" w:type="dxa"/>
          </w:tcPr>
          <w:p w:rsidR="00D012D1" w:rsidRPr="000477FC" w:rsidRDefault="00D012D1" w:rsidP="00D012D1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4</w:t>
            </w:r>
          </w:p>
        </w:tc>
        <w:tc>
          <w:tcPr>
            <w:tcW w:w="5387" w:type="dxa"/>
          </w:tcPr>
          <w:p w:rsidR="00D012D1" w:rsidRPr="000477FC" w:rsidRDefault="00D012D1" w:rsidP="00D012D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5A5A90">
              <w:rPr>
                <w:rFonts w:ascii="Times New Roman" w:hAnsi="Times New Roman"/>
                <w:sz w:val="20"/>
                <w:szCs w:val="22"/>
                <w:lang w:bidi="ar-SA"/>
              </w:rPr>
              <w:t>інші</w:t>
            </w:r>
          </w:p>
        </w:tc>
        <w:tc>
          <w:tcPr>
            <w:tcW w:w="992" w:type="dxa"/>
          </w:tcPr>
          <w:p w:rsidR="00D012D1" w:rsidRPr="000477FC" w:rsidRDefault="00D012D1" w:rsidP="005D0BC2">
            <w:pPr>
              <w:widowControl/>
              <w:spacing w:line="259" w:lineRule="auto"/>
              <w:ind w:left="-105" w:firstLine="105"/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осіб</w:t>
            </w:r>
          </w:p>
        </w:tc>
        <w:tc>
          <w:tcPr>
            <w:tcW w:w="849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012D1" w:rsidTr="005D0BC2">
        <w:tc>
          <w:tcPr>
            <w:tcW w:w="562" w:type="dxa"/>
          </w:tcPr>
          <w:p w:rsidR="00D012D1" w:rsidRPr="000477FC" w:rsidRDefault="00D012D1" w:rsidP="00D012D1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5</w:t>
            </w:r>
          </w:p>
        </w:tc>
        <w:tc>
          <w:tcPr>
            <w:tcW w:w="5387" w:type="dxa"/>
          </w:tcPr>
          <w:p w:rsidR="00D012D1" w:rsidRPr="000477FC" w:rsidRDefault="00D012D1" w:rsidP="00D012D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Штатна чисельність працівників на 01.01.2025</w:t>
            </w:r>
          </w:p>
        </w:tc>
        <w:tc>
          <w:tcPr>
            <w:tcW w:w="992" w:type="dxa"/>
          </w:tcPr>
          <w:p w:rsidR="00D012D1" w:rsidRPr="000477FC" w:rsidRDefault="00D012D1" w:rsidP="005D0BC2">
            <w:pPr>
              <w:widowControl/>
              <w:spacing w:line="259" w:lineRule="auto"/>
              <w:ind w:left="-105" w:firstLine="105"/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осіб</w:t>
            </w:r>
          </w:p>
        </w:tc>
        <w:tc>
          <w:tcPr>
            <w:tcW w:w="849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012D1" w:rsidTr="005D0BC2">
        <w:tc>
          <w:tcPr>
            <w:tcW w:w="562" w:type="dxa"/>
          </w:tcPr>
          <w:p w:rsidR="00D012D1" w:rsidRPr="000477FC" w:rsidRDefault="00D012D1" w:rsidP="00D012D1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6</w:t>
            </w:r>
          </w:p>
        </w:tc>
        <w:tc>
          <w:tcPr>
            <w:tcW w:w="5387" w:type="dxa"/>
          </w:tcPr>
          <w:p w:rsidR="00D012D1" w:rsidRPr="000477FC" w:rsidRDefault="00D012D1" w:rsidP="00D012D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Штатна чисельність працівників на 01.01.2026</w:t>
            </w:r>
          </w:p>
        </w:tc>
        <w:tc>
          <w:tcPr>
            <w:tcW w:w="992" w:type="dxa"/>
          </w:tcPr>
          <w:p w:rsidR="00D012D1" w:rsidRPr="000477FC" w:rsidRDefault="00D012D1" w:rsidP="005D0BC2">
            <w:pPr>
              <w:widowControl/>
              <w:spacing w:line="259" w:lineRule="auto"/>
              <w:ind w:left="-105" w:firstLine="105"/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осіб</w:t>
            </w:r>
          </w:p>
        </w:tc>
        <w:tc>
          <w:tcPr>
            <w:tcW w:w="849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012D1" w:rsidTr="005D0BC2">
        <w:tc>
          <w:tcPr>
            <w:tcW w:w="562" w:type="dxa"/>
          </w:tcPr>
          <w:p w:rsidR="00D012D1" w:rsidRPr="000477FC" w:rsidRDefault="00D012D1" w:rsidP="00D012D1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7</w:t>
            </w:r>
          </w:p>
        </w:tc>
        <w:tc>
          <w:tcPr>
            <w:tcW w:w="5387" w:type="dxa"/>
          </w:tcPr>
          <w:p w:rsidR="00D012D1" w:rsidRPr="000477FC" w:rsidRDefault="00D012D1" w:rsidP="009564E5">
            <w:pPr>
              <w:tabs>
                <w:tab w:val="left" w:pos="29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left="29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Кількість закладів вищої освіти, віднесених за результатами державної атестації до групи А та/або Б за відповідними науковими напрямами, які отримують бюджетні кошти для проведення наукових досліджень і науково-технічних (експериментальних) розробок</w:t>
            </w:r>
          </w:p>
        </w:tc>
        <w:tc>
          <w:tcPr>
            <w:tcW w:w="992" w:type="dxa"/>
          </w:tcPr>
          <w:p w:rsidR="00D012D1" w:rsidRPr="000477FC" w:rsidRDefault="00D012D1" w:rsidP="00B828C3">
            <w:pPr>
              <w:widowControl/>
              <w:spacing w:line="259" w:lineRule="auto"/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012D1" w:rsidTr="005D0BC2">
        <w:tc>
          <w:tcPr>
            <w:tcW w:w="562" w:type="dxa"/>
          </w:tcPr>
          <w:p w:rsidR="00D012D1" w:rsidRPr="000477FC" w:rsidRDefault="00D012D1" w:rsidP="00D012D1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8</w:t>
            </w:r>
          </w:p>
        </w:tc>
        <w:tc>
          <w:tcPr>
            <w:tcW w:w="5387" w:type="dxa"/>
          </w:tcPr>
          <w:p w:rsidR="00D012D1" w:rsidRPr="000477FC" w:rsidRDefault="00D012D1" w:rsidP="00D012D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Кількість наукових напрямів закладів вищої освіти, які за результатами державної атестації віднесені до групи А та/або Б</w:t>
            </w:r>
          </w:p>
        </w:tc>
        <w:tc>
          <w:tcPr>
            <w:tcW w:w="992" w:type="dxa"/>
          </w:tcPr>
          <w:p w:rsidR="00D012D1" w:rsidRPr="000477FC" w:rsidRDefault="00D012D1" w:rsidP="00B828C3">
            <w:pPr>
              <w:widowControl/>
              <w:spacing w:line="259" w:lineRule="auto"/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012D1" w:rsidTr="005D0BC2">
        <w:tc>
          <w:tcPr>
            <w:tcW w:w="562" w:type="dxa"/>
          </w:tcPr>
          <w:p w:rsidR="00D012D1" w:rsidRPr="000477FC" w:rsidRDefault="00D012D1" w:rsidP="00D012D1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9</w:t>
            </w:r>
          </w:p>
        </w:tc>
        <w:tc>
          <w:tcPr>
            <w:tcW w:w="5387" w:type="dxa"/>
          </w:tcPr>
          <w:p w:rsidR="00D012D1" w:rsidRPr="000477FC" w:rsidRDefault="00D012D1" w:rsidP="00D012D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left="4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група А</w:t>
            </w:r>
          </w:p>
        </w:tc>
        <w:tc>
          <w:tcPr>
            <w:tcW w:w="992" w:type="dxa"/>
          </w:tcPr>
          <w:p w:rsidR="00D012D1" w:rsidRPr="000477FC" w:rsidRDefault="00D012D1" w:rsidP="00B828C3">
            <w:pPr>
              <w:widowControl/>
              <w:spacing w:line="259" w:lineRule="auto"/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012D1" w:rsidTr="005D0BC2">
        <w:tc>
          <w:tcPr>
            <w:tcW w:w="562" w:type="dxa"/>
          </w:tcPr>
          <w:p w:rsidR="00D012D1" w:rsidRPr="000477FC" w:rsidRDefault="00D012D1" w:rsidP="00D012D1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10</w:t>
            </w:r>
          </w:p>
        </w:tc>
        <w:tc>
          <w:tcPr>
            <w:tcW w:w="5387" w:type="dxa"/>
          </w:tcPr>
          <w:p w:rsidR="00D012D1" w:rsidRPr="000477FC" w:rsidRDefault="00D012D1" w:rsidP="00D012D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left="4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група Б</w:t>
            </w:r>
          </w:p>
        </w:tc>
        <w:tc>
          <w:tcPr>
            <w:tcW w:w="992" w:type="dxa"/>
          </w:tcPr>
          <w:p w:rsidR="00D012D1" w:rsidRPr="000477FC" w:rsidRDefault="00D012D1" w:rsidP="00B828C3">
            <w:pPr>
              <w:widowControl/>
              <w:spacing w:line="259" w:lineRule="auto"/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012D1" w:rsidTr="005D0BC2">
        <w:tc>
          <w:tcPr>
            <w:tcW w:w="562" w:type="dxa"/>
          </w:tcPr>
          <w:p w:rsidR="00D012D1" w:rsidRPr="000477FC" w:rsidRDefault="00D012D1" w:rsidP="00D012D1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11</w:t>
            </w:r>
          </w:p>
        </w:tc>
        <w:tc>
          <w:tcPr>
            <w:tcW w:w="5387" w:type="dxa"/>
          </w:tcPr>
          <w:p w:rsidR="00D012D1" w:rsidRPr="000477FC" w:rsidRDefault="00D012D1" w:rsidP="00D012D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Проведення наукових досліджень і науково-технічних (експериментальних) розробок закладами вищої освіти, які за результатами державної атестації віднесені до групи А за відповідними науковими напрямами</w:t>
            </w:r>
          </w:p>
        </w:tc>
        <w:tc>
          <w:tcPr>
            <w:tcW w:w="992" w:type="dxa"/>
          </w:tcPr>
          <w:p w:rsidR="00D012D1" w:rsidRPr="000477FC" w:rsidRDefault="00D012D1" w:rsidP="007206F1">
            <w:pPr>
              <w:widowControl/>
              <w:spacing w:line="259" w:lineRule="auto"/>
              <w:ind w:left="25" w:firstLine="12"/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ти</w:t>
            </w:r>
            <w:r w:rsidR="005D0BC2">
              <w:rPr>
                <w:rFonts w:ascii="Times New Roman" w:hAnsi="Times New Roman"/>
                <w:sz w:val="20"/>
                <w:szCs w:val="22"/>
                <w:lang w:bidi="ar-SA"/>
              </w:rPr>
              <w:t>с</w:t>
            </w: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. гривень</w:t>
            </w:r>
          </w:p>
        </w:tc>
        <w:tc>
          <w:tcPr>
            <w:tcW w:w="849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012D1" w:rsidTr="005D0BC2">
        <w:tc>
          <w:tcPr>
            <w:tcW w:w="562" w:type="dxa"/>
          </w:tcPr>
          <w:p w:rsidR="00D012D1" w:rsidRPr="000477FC" w:rsidRDefault="00D012D1" w:rsidP="00D012D1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12</w:t>
            </w:r>
          </w:p>
        </w:tc>
        <w:tc>
          <w:tcPr>
            <w:tcW w:w="5387" w:type="dxa"/>
          </w:tcPr>
          <w:p w:rsidR="00D012D1" w:rsidRPr="000477FC" w:rsidRDefault="00D012D1" w:rsidP="00D012D1">
            <w:pPr>
              <w:widowControl/>
              <w:spacing w:line="259" w:lineRule="auto"/>
              <w:ind w:right="420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Проведення наукових досліджень і науково-технічних (експериментальних) розробок закладами вищої освіти, які за результатами державної атестації віднесені до групи Б за відповідними науковими напрямами</w:t>
            </w:r>
          </w:p>
        </w:tc>
        <w:tc>
          <w:tcPr>
            <w:tcW w:w="992" w:type="dxa"/>
          </w:tcPr>
          <w:p w:rsidR="00D012D1" w:rsidRPr="000477FC" w:rsidRDefault="00D012D1" w:rsidP="007206F1">
            <w:pPr>
              <w:widowControl/>
              <w:spacing w:line="259" w:lineRule="auto"/>
              <w:ind w:left="25" w:firstLine="12"/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тис гривень</w:t>
            </w:r>
          </w:p>
        </w:tc>
        <w:tc>
          <w:tcPr>
            <w:tcW w:w="849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012D1" w:rsidTr="005D0BC2">
        <w:tc>
          <w:tcPr>
            <w:tcW w:w="562" w:type="dxa"/>
          </w:tcPr>
          <w:p w:rsidR="00D012D1" w:rsidRPr="000477FC" w:rsidRDefault="00D012D1" w:rsidP="00D012D1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13</w:t>
            </w:r>
          </w:p>
        </w:tc>
        <w:tc>
          <w:tcPr>
            <w:tcW w:w="5387" w:type="dxa"/>
          </w:tcPr>
          <w:p w:rsidR="00D012D1" w:rsidRPr="000477FC" w:rsidRDefault="00D012D1" w:rsidP="0035796F">
            <w:pPr>
              <w:tabs>
                <w:tab w:val="left" w:pos="29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 xml:space="preserve">Виконання фундаментальних наукових досліджень закладами вищої освіти в межах наукових напрямів груп А та Б, всього в </w:t>
            </w:r>
            <w:proofErr w:type="spellStart"/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т</w:t>
            </w:r>
            <w:r w:rsidR="0035796F"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.ч</w:t>
            </w:r>
            <w:proofErr w:type="spellEnd"/>
            <w:r w:rsidR="0035796F"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.</w:t>
            </w:r>
          </w:p>
        </w:tc>
        <w:tc>
          <w:tcPr>
            <w:tcW w:w="992" w:type="dxa"/>
          </w:tcPr>
          <w:p w:rsidR="00D012D1" w:rsidRPr="000477FC" w:rsidRDefault="00D012D1" w:rsidP="007206F1">
            <w:pPr>
              <w:widowControl/>
              <w:spacing w:line="259" w:lineRule="auto"/>
              <w:ind w:left="25" w:right="31" w:firstLine="12"/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тис. гривень</w:t>
            </w:r>
          </w:p>
        </w:tc>
        <w:tc>
          <w:tcPr>
            <w:tcW w:w="849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012D1" w:rsidTr="005D0BC2">
        <w:tc>
          <w:tcPr>
            <w:tcW w:w="562" w:type="dxa"/>
          </w:tcPr>
          <w:p w:rsidR="00D012D1" w:rsidRPr="000477FC" w:rsidRDefault="00D012D1" w:rsidP="00D012D1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14</w:t>
            </w:r>
          </w:p>
        </w:tc>
        <w:tc>
          <w:tcPr>
            <w:tcW w:w="5387" w:type="dxa"/>
          </w:tcPr>
          <w:p w:rsidR="00D012D1" w:rsidRPr="000477FC" w:rsidRDefault="00D012D1" w:rsidP="00D012D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left="4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група А</w:t>
            </w:r>
          </w:p>
        </w:tc>
        <w:tc>
          <w:tcPr>
            <w:tcW w:w="992" w:type="dxa"/>
          </w:tcPr>
          <w:p w:rsidR="00D012D1" w:rsidRPr="000477FC" w:rsidRDefault="00D012D1" w:rsidP="007206F1">
            <w:pPr>
              <w:widowControl/>
              <w:spacing w:line="259" w:lineRule="auto"/>
              <w:ind w:left="25" w:right="31" w:firstLine="12"/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тис. гривень</w:t>
            </w:r>
          </w:p>
        </w:tc>
        <w:tc>
          <w:tcPr>
            <w:tcW w:w="849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012D1" w:rsidTr="005D0BC2">
        <w:tc>
          <w:tcPr>
            <w:tcW w:w="562" w:type="dxa"/>
          </w:tcPr>
          <w:p w:rsidR="00D012D1" w:rsidRPr="000477FC" w:rsidRDefault="00D012D1" w:rsidP="00D012D1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15</w:t>
            </w:r>
          </w:p>
        </w:tc>
        <w:tc>
          <w:tcPr>
            <w:tcW w:w="5387" w:type="dxa"/>
          </w:tcPr>
          <w:p w:rsidR="00D012D1" w:rsidRPr="000477FC" w:rsidRDefault="00D012D1" w:rsidP="00D012D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left="4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група Б</w:t>
            </w:r>
          </w:p>
        </w:tc>
        <w:tc>
          <w:tcPr>
            <w:tcW w:w="992" w:type="dxa"/>
          </w:tcPr>
          <w:p w:rsidR="00D012D1" w:rsidRPr="000477FC" w:rsidRDefault="00D012D1" w:rsidP="007206F1">
            <w:pPr>
              <w:widowControl/>
              <w:spacing w:line="259" w:lineRule="auto"/>
              <w:ind w:left="25" w:hanging="25"/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тис. гривень</w:t>
            </w:r>
          </w:p>
        </w:tc>
        <w:tc>
          <w:tcPr>
            <w:tcW w:w="849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B828C3" w:rsidTr="005D0BC2">
        <w:tc>
          <w:tcPr>
            <w:tcW w:w="562" w:type="dxa"/>
          </w:tcPr>
          <w:p w:rsidR="00B828C3" w:rsidRPr="000477FC" w:rsidRDefault="00B828C3" w:rsidP="00B828C3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5387" w:type="dxa"/>
          </w:tcPr>
          <w:p w:rsidR="00B828C3" w:rsidRPr="000477FC" w:rsidRDefault="00B828C3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B828C3" w:rsidRPr="000477FC" w:rsidRDefault="00B828C3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849" w:type="dxa"/>
          </w:tcPr>
          <w:p w:rsidR="00B828C3" w:rsidRPr="000477FC" w:rsidRDefault="00B828C3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</w:tcPr>
          <w:p w:rsidR="00B828C3" w:rsidRPr="000477FC" w:rsidRDefault="00B828C3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</w:tcPr>
          <w:p w:rsidR="00B828C3" w:rsidRPr="000477FC" w:rsidRDefault="00B828C3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6</w:t>
            </w:r>
          </w:p>
        </w:tc>
      </w:tr>
      <w:tr w:rsidR="00D012D1" w:rsidTr="005D0BC2">
        <w:tc>
          <w:tcPr>
            <w:tcW w:w="562" w:type="dxa"/>
          </w:tcPr>
          <w:p w:rsidR="00D012D1" w:rsidRPr="000477FC" w:rsidRDefault="00D012D1" w:rsidP="00D012D1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16</w:t>
            </w:r>
          </w:p>
        </w:tc>
        <w:tc>
          <w:tcPr>
            <w:tcW w:w="5387" w:type="dxa"/>
          </w:tcPr>
          <w:p w:rsidR="00D012D1" w:rsidRPr="000477FC" w:rsidRDefault="00D012D1" w:rsidP="0035796F">
            <w:pPr>
              <w:tabs>
                <w:tab w:val="left" w:pos="29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left="29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Виконання прикладних наукових досліджень та науково-технічних</w:t>
            </w:r>
            <w:r w:rsidRPr="000477FC">
              <w:rPr>
                <w:rFonts w:ascii="Times New Roman" w:hAnsi="Times New Roman"/>
                <w:sz w:val="20"/>
                <w:szCs w:val="22"/>
                <w:lang w:val="ru-RU" w:bidi="ar-SA"/>
              </w:rPr>
              <w:t xml:space="preserve"> </w:t>
            </w: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 xml:space="preserve">(експериментальних) розробок закладами вищої освіти в межах наукових напрямів груп А та Б, всього в </w:t>
            </w:r>
            <w:proofErr w:type="spellStart"/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т.ч</w:t>
            </w:r>
            <w:proofErr w:type="spellEnd"/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.</w:t>
            </w:r>
          </w:p>
        </w:tc>
        <w:tc>
          <w:tcPr>
            <w:tcW w:w="992" w:type="dxa"/>
          </w:tcPr>
          <w:p w:rsidR="00D012D1" w:rsidRPr="000477FC" w:rsidRDefault="00D012D1" w:rsidP="007206F1">
            <w:pPr>
              <w:widowControl/>
              <w:spacing w:line="259" w:lineRule="auto"/>
              <w:ind w:left="25" w:right="31" w:firstLine="12"/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тис. гривень</w:t>
            </w:r>
          </w:p>
        </w:tc>
        <w:tc>
          <w:tcPr>
            <w:tcW w:w="849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012D1" w:rsidTr="005D0BC2">
        <w:tc>
          <w:tcPr>
            <w:tcW w:w="562" w:type="dxa"/>
          </w:tcPr>
          <w:p w:rsidR="00D012D1" w:rsidRPr="000477FC" w:rsidRDefault="00D012D1" w:rsidP="00D012D1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17</w:t>
            </w:r>
          </w:p>
        </w:tc>
        <w:tc>
          <w:tcPr>
            <w:tcW w:w="5387" w:type="dxa"/>
          </w:tcPr>
          <w:p w:rsidR="00D012D1" w:rsidRPr="000477FC" w:rsidRDefault="00D012D1" w:rsidP="00D012D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left="4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група А</w:t>
            </w:r>
          </w:p>
        </w:tc>
        <w:tc>
          <w:tcPr>
            <w:tcW w:w="992" w:type="dxa"/>
          </w:tcPr>
          <w:p w:rsidR="00D012D1" w:rsidRPr="000477FC" w:rsidRDefault="00D012D1" w:rsidP="007206F1">
            <w:pPr>
              <w:widowControl/>
              <w:spacing w:line="259" w:lineRule="auto"/>
              <w:ind w:left="25" w:right="31" w:hanging="25"/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тис. гривень</w:t>
            </w:r>
          </w:p>
        </w:tc>
        <w:tc>
          <w:tcPr>
            <w:tcW w:w="849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012D1" w:rsidTr="005D0BC2">
        <w:tc>
          <w:tcPr>
            <w:tcW w:w="562" w:type="dxa"/>
          </w:tcPr>
          <w:p w:rsidR="00D012D1" w:rsidRPr="000477FC" w:rsidRDefault="00D012D1" w:rsidP="00D012D1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18</w:t>
            </w:r>
          </w:p>
        </w:tc>
        <w:tc>
          <w:tcPr>
            <w:tcW w:w="5387" w:type="dxa"/>
          </w:tcPr>
          <w:p w:rsidR="00D012D1" w:rsidRPr="000477FC" w:rsidRDefault="00D012D1" w:rsidP="00D012D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left="4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група Б</w:t>
            </w:r>
          </w:p>
        </w:tc>
        <w:tc>
          <w:tcPr>
            <w:tcW w:w="992" w:type="dxa"/>
          </w:tcPr>
          <w:p w:rsidR="00D012D1" w:rsidRPr="000477FC" w:rsidRDefault="00D012D1" w:rsidP="007206F1">
            <w:pPr>
              <w:widowControl/>
              <w:spacing w:line="259" w:lineRule="auto"/>
              <w:ind w:left="25" w:right="31" w:firstLine="12"/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тис. гривень</w:t>
            </w:r>
          </w:p>
        </w:tc>
        <w:tc>
          <w:tcPr>
            <w:tcW w:w="849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012D1" w:rsidTr="005D0BC2">
        <w:tc>
          <w:tcPr>
            <w:tcW w:w="562" w:type="dxa"/>
          </w:tcPr>
          <w:p w:rsidR="00D012D1" w:rsidRPr="000477FC" w:rsidRDefault="00D012D1" w:rsidP="00D012D1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19</w:t>
            </w:r>
          </w:p>
        </w:tc>
        <w:tc>
          <w:tcPr>
            <w:tcW w:w="5387" w:type="dxa"/>
          </w:tcPr>
          <w:p w:rsidR="00D012D1" w:rsidRPr="000477FC" w:rsidRDefault="00D012D1" w:rsidP="00D012D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Придбання обладнання та предметів довгострокового користування закладами вищої освіти, віднесеними за результатами державної атестації до групи А та/або Б за відповідними науковими напрямами</w:t>
            </w:r>
          </w:p>
        </w:tc>
        <w:tc>
          <w:tcPr>
            <w:tcW w:w="992" w:type="dxa"/>
          </w:tcPr>
          <w:p w:rsidR="00D012D1" w:rsidRPr="000477FC" w:rsidRDefault="0035796F" w:rsidP="007206F1">
            <w:pPr>
              <w:widowControl/>
              <w:spacing w:line="259" w:lineRule="auto"/>
              <w:ind w:left="25" w:right="31" w:hanging="25"/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тис. гривень</w:t>
            </w:r>
          </w:p>
        </w:tc>
        <w:tc>
          <w:tcPr>
            <w:tcW w:w="849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FD37EB" w:rsidTr="005D0BC2">
        <w:tc>
          <w:tcPr>
            <w:tcW w:w="562" w:type="dxa"/>
          </w:tcPr>
          <w:p w:rsidR="00FD37EB" w:rsidRPr="000477FC" w:rsidRDefault="00D012D1" w:rsidP="00FD37EB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20</w:t>
            </w:r>
          </w:p>
        </w:tc>
        <w:tc>
          <w:tcPr>
            <w:tcW w:w="5387" w:type="dxa"/>
          </w:tcPr>
          <w:p w:rsidR="00FD37EB" w:rsidRPr="000477FC" w:rsidRDefault="00FD37EB" w:rsidP="00FD37E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Забезпечення закладами вищої освіти та державними науковими установами виконання наукових досліджень і науково-технічних (експериментальних) розробок, за результатами конкурсного відбору, в т. ч.:</w:t>
            </w:r>
          </w:p>
        </w:tc>
        <w:tc>
          <w:tcPr>
            <w:tcW w:w="992" w:type="dxa"/>
          </w:tcPr>
          <w:p w:rsidR="0035796F" w:rsidRPr="000477FC" w:rsidRDefault="00D012D1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тис.</w:t>
            </w:r>
          </w:p>
          <w:p w:rsidR="00FD37EB" w:rsidRPr="000477FC" w:rsidRDefault="00D012D1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гривень</w:t>
            </w:r>
          </w:p>
        </w:tc>
        <w:tc>
          <w:tcPr>
            <w:tcW w:w="849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FD37EB" w:rsidTr="005D0BC2">
        <w:tc>
          <w:tcPr>
            <w:tcW w:w="562" w:type="dxa"/>
          </w:tcPr>
          <w:p w:rsidR="00FD37EB" w:rsidRPr="000477FC" w:rsidRDefault="00FD37EB" w:rsidP="00FD37EB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21</w:t>
            </w:r>
          </w:p>
        </w:tc>
        <w:tc>
          <w:tcPr>
            <w:tcW w:w="5387" w:type="dxa"/>
          </w:tcPr>
          <w:p w:rsidR="00FD37EB" w:rsidRPr="000477FC" w:rsidRDefault="00FD37EB" w:rsidP="00FD37EB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фундаментальних наукових досліджень</w:t>
            </w:r>
          </w:p>
        </w:tc>
        <w:tc>
          <w:tcPr>
            <w:tcW w:w="992" w:type="dxa"/>
          </w:tcPr>
          <w:p w:rsidR="0035796F" w:rsidRPr="000477FC" w:rsidRDefault="00D012D1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тис.</w:t>
            </w:r>
          </w:p>
          <w:p w:rsidR="00FD37EB" w:rsidRPr="000477FC" w:rsidRDefault="00D012D1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гривень</w:t>
            </w:r>
          </w:p>
        </w:tc>
        <w:tc>
          <w:tcPr>
            <w:tcW w:w="849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FD37EB" w:rsidTr="005D0BC2">
        <w:tc>
          <w:tcPr>
            <w:tcW w:w="562" w:type="dxa"/>
          </w:tcPr>
          <w:p w:rsidR="00FD37EB" w:rsidRPr="000477FC" w:rsidRDefault="00D012D1" w:rsidP="00FD37EB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22</w:t>
            </w:r>
          </w:p>
        </w:tc>
        <w:tc>
          <w:tcPr>
            <w:tcW w:w="5387" w:type="dxa"/>
          </w:tcPr>
          <w:p w:rsidR="00FD37EB" w:rsidRPr="000477FC" w:rsidRDefault="00FD37EB" w:rsidP="00FD37EB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прикладних наукових досліджень</w:t>
            </w:r>
          </w:p>
        </w:tc>
        <w:tc>
          <w:tcPr>
            <w:tcW w:w="992" w:type="dxa"/>
          </w:tcPr>
          <w:p w:rsidR="009564E5" w:rsidRPr="000477FC" w:rsidRDefault="00D012D1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тис.</w:t>
            </w:r>
          </w:p>
          <w:p w:rsidR="00FD37EB" w:rsidRPr="000477FC" w:rsidRDefault="00D012D1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гривень</w:t>
            </w:r>
          </w:p>
        </w:tc>
        <w:tc>
          <w:tcPr>
            <w:tcW w:w="849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FD37EB" w:rsidTr="005D0BC2">
        <w:tc>
          <w:tcPr>
            <w:tcW w:w="562" w:type="dxa"/>
          </w:tcPr>
          <w:p w:rsidR="00FD37EB" w:rsidRPr="000477FC" w:rsidRDefault="00D012D1" w:rsidP="00FD37EB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23</w:t>
            </w:r>
          </w:p>
        </w:tc>
        <w:tc>
          <w:tcPr>
            <w:tcW w:w="5387" w:type="dxa"/>
          </w:tcPr>
          <w:p w:rsidR="00FD37EB" w:rsidRPr="000477FC" w:rsidRDefault="00FD37EB" w:rsidP="00FD37EB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науково-технічних (експериментальних) розробок</w:t>
            </w:r>
          </w:p>
        </w:tc>
        <w:tc>
          <w:tcPr>
            <w:tcW w:w="992" w:type="dxa"/>
          </w:tcPr>
          <w:p w:rsidR="009564E5" w:rsidRPr="000477FC" w:rsidRDefault="00D012D1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тис.</w:t>
            </w:r>
          </w:p>
          <w:p w:rsidR="00FD37EB" w:rsidRPr="000477FC" w:rsidRDefault="00D012D1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гривень</w:t>
            </w:r>
          </w:p>
        </w:tc>
        <w:tc>
          <w:tcPr>
            <w:tcW w:w="849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FD37EB" w:rsidTr="005D0BC2">
        <w:tc>
          <w:tcPr>
            <w:tcW w:w="562" w:type="dxa"/>
          </w:tcPr>
          <w:p w:rsidR="00FD37EB" w:rsidRPr="000477FC" w:rsidRDefault="00FD37EB" w:rsidP="00FD37EB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24</w:t>
            </w:r>
          </w:p>
        </w:tc>
        <w:tc>
          <w:tcPr>
            <w:tcW w:w="5387" w:type="dxa"/>
          </w:tcPr>
          <w:p w:rsidR="00FD37EB" w:rsidRPr="000477FC" w:rsidRDefault="00FD37EB" w:rsidP="00FD37EB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наукових досліджень і науково-технічних (експериментальних) розробок молодими вченими</w:t>
            </w:r>
          </w:p>
        </w:tc>
        <w:tc>
          <w:tcPr>
            <w:tcW w:w="992" w:type="dxa"/>
          </w:tcPr>
          <w:p w:rsidR="009564E5" w:rsidRPr="000477FC" w:rsidRDefault="00D012D1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тис.</w:t>
            </w:r>
          </w:p>
          <w:p w:rsidR="00FD37EB" w:rsidRPr="000477FC" w:rsidRDefault="00D012D1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гривень</w:t>
            </w:r>
          </w:p>
        </w:tc>
        <w:tc>
          <w:tcPr>
            <w:tcW w:w="849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FD37EB" w:rsidTr="005D0BC2">
        <w:tc>
          <w:tcPr>
            <w:tcW w:w="562" w:type="dxa"/>
          </w:tcPr>
          <w:p w:rsidR="00FD37EB" w:rsidRPr="000477FC" w:rsidRDefault="00FD37EB" w:rsidP="00FD37EB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25</w:t>
            </w:r>
          </w:p>
        </w:tc>
        <w:tc>
          <w:tcPr>
            <w:tcW w:w="5387" w:type="dxa"/>
          </w:tcPr>
          <w:p w:rsidR="00FD37EB" w:rsidRPr="000477FC" w:rsidRDefault="00FD37EB" w:rsidP="00FD37EB">
            <w:pPr>
              <w:widowControl/>
              <w:spacing w:line="259" w:lineRule="auto"/>
              <w:ind w:left="2" w:right="368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Кількість наукових досліджень і розробок, які виконуються за результатами конкурсного відбору закладами вищої освіти та державними науковими установами, в т. ч.:</w:t>
            </w:r>
          </w:p>
        </w:tc>
        <w:tc>
          <w:tcPr>
            <w:tcW w:w="992" w:type="dxa"/>
          </w:tcPr>
          <w:p w:rsidR="00FD37EB" w:rsidRPr="000477FC" w:rsidRDefault="00D012D1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FD37EB" w:rsidTr="005D0BC2">
        <w:tc>
          <w:tcPr>
            <w:tcW w:w="562" w:type="dxa"/>
          </w:tcPr>
          <w:p w:rsidR="00FD37EB" w:rsidRPr="000477FC" w:rsidRDefault="00FD37EB" w:rsidP="00FD37EB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26</w:t>
            </w:r>
          </w:p>
        </w:tc>
        <w:tc>
          <w:tcPr>
            <w:tcW w:w="5387" w:type="dxa"/>
          </w:tcPr>
          <w:p w:rsidR="00FD37EB" w:rsidRPr="000477FC" w:rsidRDefault="00FD37EB" w:rsidP="00FD37EB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фундаментальних наукових досліджень</w:t>
            </w:r>
          </w:p>
        </w:tc>
        <w:tc>
          <w:tcPr>
            <w:tcW w:w="992" w:type="dxa"/>
          </w:tcPr>
          <w:p w:rsidR="00FD37EB" w:rsidRPr="000477FC" w:rsidRDefault="00D012D1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FD37EB" w:rsidTr="005D0BC2">
        <w:tc>
          <w:tcPr>
            <w:tcW w:w="562" w:type="dxa"/>
          </w:tcPr>
          <w:p w:rsidR="00FD37EB" w:rsidRPr="000477FC" w:rsidRDefault="00FD37EB" w:rsidP="00FD37EB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27</w:t>
            </w:r>
          </w:p>
        </w:tc>
        <w:tc>
          <w:tcPr>
            <w:tcW w:w="5387" w:type="dxa"/>
          </w:tcPr>
          <w:p w:rsidR="00FD37EB" w:rsidRPr="000477FC" w:rsidRDefault="00FD37EB" w:rsidP="00FD37EB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прикладних наукових досліджень</w:t>
            </w:r>
          </w:p>
        </w:tc>
        <w:tc>
          <w:tcPr>
            <w:tcW w:w="992" w:type="dxa"/>
          </w:tcPr>
          <w:p w:rsidR="00FD37EB" w:rsidRPr="000477FC" w:rsidRDefault="00D012D1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FD37EB" w:rsidTr="005D0BC2">
        <w:tc>
          <w:tcPr>
            <w:tcW w:w="562" w:type="dxa"/>
          </w:tcPr>
          <w:p w:rsidR="00FD37EB" w:rsidRPr="000477FC" w:rsidRDefault="00FD37EB" w:rsidP="00FD37EB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28</w:t>
            </w:r>
          </w:p>
        </w:tc>
        <w:tc>
          <w:tcPr>
            <w:tcW w:w="5387" w:type="dxa"/>
          </w:tcPr>
          <w:p w:rsidR="00FD37EB" w:rsidRPr="000477FC" w:rsidRDefault="00FD37EB" w:rsidP="00FD37EB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науково-технічних (експериментальних) розробок</w:t>
            </w:r>
          </w:p>
        </w:tc>
        <w:tc>
          <w:tcPr>
            <w:tcW w:w="992" w:type="dxa"/>
          </w:tcPr>
          <w:p w:rsidR="00FD37EB" w:rsidRPr="000477FC" w:rsidRDefault="00D012D1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FD37EB" w:rsidTr="005D0BC2">
        <w:tc>
          <w:tcPr>
            <w:tcW w:w="562" w:type="dxa"/>
          </w:tcPr>
          <w:p w:rsidR="00FD37EB" w:rsidRPr="000477FC" w:rsidRDefault="00FD37EB" w:rsidP="00FD37EB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29</w:t>
            </w:r>
          </w:p>
        </w:tc>
        <w:tc>
          <w:tcPr>
            <w:tcW w:w="5387" w:type="dxa"/>
          </w:tcPr>
          <w:p w:rsidR="00FD37EB" w:rsidRPr="000477FC" w:rsidRDefault="00FD37EB" w:rsidP="00FD37EB">
            <w:pPr>
              <w:widowControl/>
              <w:spacing w:line="259" w:lineRule="auto"/>
              <w:ind w:left="2" w:right="61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наукових досліджень і науково-технічних (експериментальних) розробок молодих вчених</w:t>
            </w:r>
          </w:p>
        </w:tc>
        <w:tc>
          <w:tcPr>
            <w:tcW w:w="992" w:type="dxa"/>
          </w:tcPr>
          <w:p w:rsidR="00FD37EB" w:rsidRPr="000477FC" w:rsidRDefault="00D012D1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FD37EB" w:rsidRPr="009564E5" w:rsidTr="005D0BC2">
        <w:tc>
          <w:tcPr>
            <w:tcW w:w="562" w:type="dxa"/>
          </w:tcPr>
          <w:p w:rsidR="00FD37EB" w:rsidRPr="000477FC" w:rsidRDefault="00FD37EB" w:rsidP="00FD37EB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30</w:t>
            </w:r>
          </w:p>
        </w:tc>
        <w:tc>
          <w:tcPr>
            <w:tcW w:w="5387" w:type="dxa"/>
          </w:tcPr>
          <w:p w:rsidR="00FD37EB" w:rsidRPr="000477FC" w:rsidRDefault="00FD37EB" w:rsidP="00FD37EB">
            <w:pPr>
              <w:widowControl/>
              <w:spacing w:line="259" w:lineRule="auto"/>
              <w:ind w:left="2" w:right="217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Придбання обладнання та предметів довгострокового користування  в межах виконання наукових досліджень і науково-технічних (експериментальних) розробок закладами вищої освіти та науковими установами</w:t>
            </w:r>
          </w:p>
        </w:tc>
        <w:tc>
          <w:tcPr>
            <w:tcW w:w="992" w:type="dxa"/>
          </w:tcPr>
          <w:p w:rsidR="009564E5" w:rsidRPr="000477FC" w:rsidRDefault="00D012D1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тис.</w:t>
            </w:r>
          </w:p>
          <w:p w:rsidR="00FD37EB" w:rsidRPr="000477FC" w:rsidRDefault="00D012D1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гривень</w:t>
            </w:r>
          </w:p>
        </w:tc>
        <w:tc>
          <w:tcPr>
            <w:tcW w:w="849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FD37EB" w:rsidTr="005D0BC2">
        <w:tc>
          <w:tcPr>
            <w:tcW w:w="562" w:type="dxa"/>
          </w:tcPr>
          <w:p w:rsidR="00FD37EB" w:rsidRPr="000477FC" w:rsidRDefault="00FD37EB" w:rsidP="00FD37EB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31</w:t>
            </w:r>
          </w:p>
        </w:tc>
        <w:tc>
          <w:tcPr>
            <w:tcW w:w="5387" w:type="dxa"/>
          </w:tcPr>
          <w:p w:rsidR="00FD37EB" w:rsidRPr="000477FC" w:rsidRDefault="00FD37EB" w:rsidP="00FD37EB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Кількість наукових об'єктів, що становлять національне надбання</w:t>
            </w:r>
          </w:p>
        </w:tc>
        <w:tc>
          <w:tcPr>
            <w:tcW w:w="992" w:type="dxa"/>
          </w:tcPr>
          <w:p w:rsidR="00FD37EB" w:rsidRPr="000477FC" w:rsidRDefault="00D012D1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FD37EB" w:rsidTr="005D0BC2">
        <w:tc>
          <w:tcPr>
            <w:tcW w:w="562" w:type="dxa"/>
          </w:tcPr>
          <w:p w:rsidR="00FD37EB" w:rsidRPr="000477FC" w:rsidRDefault="00FD37EB" w:rsidP="00FD37EB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32</w:t>
            </w:r>
          </w:p>
        </w:tc>
        <w:tc>
          <w:tcPr>
            <w:tcW w:w="5387" w:type="dxa"/>
          </w:tcPr>
          <w:p w:rsidR="00FD37EB" w:rsidRPr="000477FC" w:rsidRDefault="00FD37EB" w:rsidP="00FD37EB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Придбання обладнання та предметів довгострокового користування для утримання, збереження та розвитку наукових об’єктів, що становлять національне надбання</w:t>
            </w:r>
          </w:p>
        </w:tc>
        <w:tc>
          <w:tcPr>
            <w:tcW w:w="992" w:type="dxa"/>
          </w:tcPr>
          <w:p w:rsidR="00A972BD" w:rsidRPr="000477FC" w:rsidRDefault="00D012D1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тис.</w:t>
            </w:r>
          </w:p>
          <w:p w:rsidR="00FD37EB" w:rsidRPr="000477FC" w:rsidRDefault="00D012D1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гривень</w:t>
            </w:r>
          </w:p>
        </w:tc>
        <w:tc>
          <w:tcPr>
            <w:tcW w:w="849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FD37EB" w:rsidTr="005D0BC2">
        <w:tc>
          <w:tcPr>
            <w:tcW w:w="562" w:type="dxa"/>
          </w:tcPr>
          <w:p w:rsidR="00FD37EB" w:rsidRPr="000477FC" w:rsidRDefault="00FD37EB" w:rsidP="00FD37EB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33</w:t>
            </w:r>
          </w:p>
        </w:tc>
        <w:tc>
          <w:tcPr>
            <w:tcW w:w="5387" w:type="dxa"/>
          </w:tcPr>
          <w:p w:rsidR="00FD37EB" w:rsidRPr="000477FC" w:rsidRDefault="00FD37EB" w:rsidP="005D0BC2">
            <w:pPr>
              <w:widowControl/>
              <w:spacing w:line="259" w:lineRule="auto"/>
              <w:ind w:left="2" w:right="401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Кількість укладених договорів про виконання наукових досліджень і науково</w:t>
            </w:r>
            <w:r w:rsidR="005D0BC2">
              <w:rPr>
                <w:rFonts w:ascii="Times New Roman" w:hAnsi="Times New Roman"/>
                <w:sz w:val="20"/>
                <w:szCs w:val="22"/>
                <w:lang w:bidi="ar-SA"/>
              </w:rPr>
              <w:t>-</w:t>
            </w: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 xml:space="preserve">технічних </w:t>
            </w:r>
            <w:r w:rsidR="005D0BC2">
              <w:rPr>
                <w:rFonts w:ascii="Times New Roman" w:hAnsi="Times New Roman"/>
                <w:sz w:val="20"/>
                <w:szCs w:val="22"/>
                <w:lang w:bidi="ar-SA"/>
              </w:rPr>
              <w:t>(</w:t>
            </w: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експериментальних) розробок з державними науковими установами, які за результатами державної атестації за науковими напрямами “</w:t>
            </w:r>
            <w:proofErr w:type="spellStart"/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Аграрноветеринарний</w:t>
            </w:r>
            <w:proofErr w:type="spellEnd"/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” та “Суспільний” віднесені до групи А</w:t>
            </w:r>
          </w:p>
        </w:tc>
        <w:tc>
          <w:tcPr>
            <w:tcW w:w="992" w:type="dxa"/>
          </w:tcPr>
          <w:p w:rsidR="00FD37EB" w:rsidRPr="000477FC" w:rsidRDefault="00D012D1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FD37EB" w:rsidTr="005D0BC2">
        <w:tc>
          <w:tcPr>
            <w:tcW w:w="562" w:type="dxa"/>
          </w:tcPr>
          <w:p w:rsidR="00FD37EB" w:rsidRPr="000477FC" w:rsidRDefault="009564E5" w:rsidP="00FD37EB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2</w:t>
            </w:r>
          </w:p>
        </w:tc>
        <w:tc>
          <w:tcPr>
            <w:tcW w:w="5387" w:type="dxa"/>
          </w:tcPr>
          <w:p w:rsidR="00B828C3" w:rsidRPr="000477FC" w:rsidRDefault="00B828C3" w:rsidP="004754F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b/>
                <w:i/>
                <w:sz w:val="20"/>
                <w:szCs w:val="22"/>
                <w:lang w:bidi="ar-SA"/>
              </w:rPr>
              <w:t>п</w:t>
            </w:r>
            <w:r w:rsidR="00FD37EB" w:rsidRPr="000477FC">
              <w:rPr>
                <w:rFonts w:ascii="Times New Roman" w:hAnsi="Times New Roman"/>
                <w:b/>
                <w:i/>
                <w:sz w:val="20"/>
                <w:szCs w:val="22"/>
                <w:lang w:bidi="ar-SA"/>
              </w:rPr>
              <w:t>родукту</w:t>
            </w:r>
          </w:p>
        </w:tc>
        <w:tc>
          <w:tcPr>
            <w:tcW w:w="992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FD37EB" w:rsidTr="005D0BC2">
        <w:tc>
          <w:tcPr>
            <w:tcW w:w="562" w:type="dxa"/>
          </w:tcPr>
          <w:p w:rsidR="00FD37EB" w:rsidRPr="000477FC" w:rsidRDefault="00DD7C6E" w:rsidP="00FD37EB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1</w:t>
            </w:r>
          </w:p>
        </w:tc>
        <w:tc>
          <w:tcPr>
            <w:tcW w:w="5387" w:type="dxa"/>
          </w:tcPr>
          <w:p w:rsidR="00FD37EB" w:rsidRPr="000477FC" w:rsidRDefault="00FD37EB" w:rsidP="00FD37EB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 xml:space="preserve">Кількість виконаних закладами вищої освіти фундаментальних досліджень в межах наукових напрямів груп А та Б, всього , в </w:t>
            </w:r>
            <w:proofErr w:type="spellStart"/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т.ч</w:t>
            </w:r>
            <w:proofErr w:type="spellEnd"/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.</w:t>
            </w:r>
          </w:p>
        </w:tc>
        <w:tc>
          <w:tcPr>
            <w:tcW w:w="992" w:type="dxa"/>
          </w:tcPr>
          <w:p w:rsidR="00FD37EB" w:rsidRPr="000477FC" w:rsidRDefault="00595238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FD37EB" w:rsidTr="005D0BC2">
        <w:tc>
          <w:tcPr>
            <w:tcW w:w="562" w:type="dxa"/>
          </w:tcPr>
          <w:p w:rsidR="00FD37EB" w:rsidRPr="000477FC" w:rsidRDefault="00DD7C6E" w:rsidP="00FD37EB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5387" w:type="dxa"/>
          </w:tcPr>
          <w:p w:rsidR="00FD37EB" w:rsidRPr="000477FC" w:rsidRDefault="00FD37EB" w:rsidP="009564E5">
            <w:pPr>
              <w:widowControl/>
              <w:spacing w:line="259" w:lineRule="auto"/>
              <w:ind w:left="2" w:firstLine="45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група А</w:t>
            </w:r>
          </w:p>
        </w:tc>
        <w:tc>
          <w:tcPr>
            <w:tcW w:w="992" w:type="dxa"/>
          </w:tcPr>
          <w:p w:rsidR="00FD37EB" w:rsidRPr="000477FC" w:rsidRDefault="00595238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FD37EB" w:rsidTr="005D0BC2">
        <w:tc>
          <w:tcPr>
            <w:tcW w:w="562" w:type="dxa"/>
          </w:tcPr>
          <w:p w:rsidR="00FD37EB" w:rsidRPr="000477FC" w:rsidRDefault="00DD7C6E" w:rsidP="00FD37EB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5387" w:type="dxa"/>
          </w:tcPr>
          <w:p w:rsidR="00FD37EB" w:rsidRPr="000477FC" w:rsidRDefault="00FD37EB" w:rsidP="009564E5">
            <w:pPr>
              <w:widowControl/>
              <w:spacing w:line="259" w:lineRule="auto"/>
              <w:ind w:left="2" w:firstLine="45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група Б</w:t>
            </w:r>
          </w:p>
        </w:tc>
        <w:tc>
          <w:tcPr>
            <w:tcW w:w="992" w:type="dxa"/>
          </w:tcPr>
          <w:p w:rsidR="00FD37EB" w:rsidRPr="000477FC" w:rsidRDefault="00595238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FD37EB" w:rsidTr="005D0BC2">
        <w:tc>
          <w:tcPr>
            <w:tcW w:w="562" w:type="dxa"/>
          </w:tcPr>
          <w:p w:rsidR="00FD37EB" w:rsidRPr="000477FC" w:rsidRDefault="00DD7C6E" w:rsidP="00FD37EB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4</w:t>
            </w:r>
          </w:p>
        </w:tc>
        <w:tc>
          <w:tcPr>
            <w:tcW w:w="5387" w:type="dxa"/>
          </w:tcPr>
          <w:p w:rsidR="00FD37EB" w:rsidRPr="000477FC" w:rsidRDefault="00FD37EB" w:rsidP="00FD37EB">
            <w:pPr>
              <w:widowControl/>
              <w:spacing w:line="259" w:lineRule="auto"/>
              <w:ind w:left="2" w:right="96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Кількість виконаних закладами вищої освіти прикладних досліджень і науково</w:t>
            </w:r>
            <w:r w:rsidR="00A972BD"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-</w:t>
            </w: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технічних (експериментальних) розробок в межах наукових напрямів груп А та Б, всього, в т.</w:t>
            </w:r>
            <w:r w:rsidR="00A972BD" w:rsidRPr="000477FC">
              <w:rPr>
                <w:rFonts w:ascii="Times New Roman" w:hAnsi="Times New Roman"/>
                <w:sz w:val="20"/>
                <w:szCs w:val="22"/>
                <w:lang w:bidi="ar-SA"/>
              </w:rPr>
              <w:t xml:space="preserve"> </w:t>
            </w: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ч.</w:t>
            </w:r>
          </w:p>
        </w:tc>
        <w:tc>
          <w:tcPr>
            <w:tcW w:w="992" w:type="dxa"/>
          </w:tcPr>
          <w:p w:rsidR="00FD37EB" w:rsidRPr="000477FC" w:rsidRDefault="00595238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0BC2" w:rsidTr="005D0BC2">
        <w:tc>
          <w:tcPr>
            <w:tcW w:w="562" w:type="dxa"/>
          </w:tcPr>
          <w:p w:rsidR="005D0BC2" w:rsidRPr="000477FC" w:rsidRDefault="005D0BC2" w:rsidP="005D0BC2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5387" w:type="dxa"/>
          </w:tcPr>
          <w:p w:rsidR="005D0BC2" w:rsidRPr="000477FC" w:rsidRDefault="005D0BC2" w:rsidP="005D0B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5D0BC2" w:rsidRPr="000477FC" w:rsidRDefault="005D0BC2" w:rsidP="005D0BC2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849" w:type="dxa"/>
          </w:tcPr>
          <w:p w:rsidR="005D0BC2" w:rsidRPr="000477FC" w:rsidRDefault="005D0BC2" w:rsidP="005D0B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</w:tcPr>
          <w:p w:rsidR="005D0BC2" w:rsidRPr="000477FC" w:rsidRDefault="005D0BC2" w:rsidP="005D0B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</w:tcPr>
          <w:p w:rsidR="005D0BC2" w:rsidRPr="000477FC" w:rsidRDefault="005D0BC2" w:rsidP="005D0B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6</w:t>
            </w:r>
          </w:p>
        </w:tc>
      </w:tr>
      <w:tr w:rsidR="00FD37EB" w:rsidTr="005D0BC2">
        <w:tc>
          <w:tcPr>
            <w:tcW w:w="562" w:type="dxa"/>
          </w:tcPr>
          <w:p w:rsidR="00FD37EB" w:rsidRPr="000477FC" w:rsidRDefault="00DD7C6E" w:rsidP="00FD37EB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5</w:t>
            </w:r>
          </w:p>
        </w:tc>
        <w:tc>
          <w:tcPr>
            <w:tcW w:w="5387" w:type="dxa"/>
          </w:tcPr>
          <w:p w:rsidR="00FD37EB" w:rsidRPr="000477FC" w:rsidRDefault="00FD37EB" w:rsidP="009564E5">
            <w:pPr>
              <w:widowControl/>
              <w:spacing w:line="259" w:lineRule="auto"/>
              <w:ind w:left="2" w:firstLine="45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група А</w:t>
            </w:r>
          </w:p>
        </w:tc>
        <w:tc>
          <w:tcPr>
            <w:tcW w:w="992" w:type="dxa"/>
          </w:tcPr>
          <w:p w:rsidR="00FD37EB" w:rsidRPr="000477FC" w:rsidRDefault="00595238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FD37EB" w:rsidTr="005D0BC2">
        <w:tc>
          <w:tcPr>
            <w:tcW w:w="562" w:type="dxa"/>
          </w:tcPr>
          <w:p w:rsidR="00FD37EB" w:rsidRPr="000477FC" w:rsidRDefault="00DD7C6E" w:rsidP="00FD37EB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6</w:t>
            </w:r>
          </w:p>
        </w:tc>
        <w:tc>
          <w:tcPr>
            <w:tcW w:w="5387" w:type="dxa"/>
          </w:tcPr>
          <w:p w:rsidR="00FD37EB" w:rsidRPr="000477FC" w:rsidRDefault="00FD37EB" w:rsidP="009564E5">
            <w:pPr>
              <w:widowControl/>
              <w:spacing w:line="259" w:lineRule="auto"/>
              <w:ind w:left="2" w:firstLine="45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група Б</w:t>
            </w:r>
          </w:p>
        </w:tc>
        <w:tc>
          <w:tcPr>
            <w:tcW w:w="992" w:type="dxa"/>
          </w:tcPr>
          <w:p w:rsidR="00FD37EB" w:rsidRPr="000477FC" w:rsidRDefault="00595238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FD37EB" w:rsidRPr="000477FC" w:rsidRDefault="00FD37EB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7C6E" w:rsidTr="005D0BC2">
        <w:tc>
          <w:tcPr>
            <w:tcW w:w="562" w:type="dxa"/>
          </w:tcPr>
          <w:p w:rsidR="00DD7C6E" w:rsidRPr="000477FC" w:rsidRDefault="00DD7C6E" w:rsidP="00DD7C6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7</w:t>
            </w:r>
          </w:p>
        </w:tc>
        <w:tc>
          <w:tcPr>
            <w:tcW w:w="5387" w:type="dxa"/>
          </w:tcPr>
          <w:p w:rsidR="00DD7C6E" w:rsidRPr="000477FC" w:rsidRDefault="00DD7C6E" w:rsidP="00DD7C6E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Кількість придбаного обладнання та предметів довгострокового користування</w:t>
            </w:r>
          </w:p>
        </w:tc>
        <w:tc>
          <w:tcPr>
            <w:tcW w:w="992" w:type="dxa"/>
          </w:tcPr>
          <w:p w:rsidR="00DD7C6E" w:rsidRPr="000477FC" w:rsidRDefault="00595238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7C6E" w:rsidTr="005D0BC2">
        <w:tc>
          <w:tcPr>
            <w:tcW w:w="562" w:type="dxa"/>
          </w:tcPr>
          <w:p w:rsidR="00DD7C6E" w:rsidRPr="000477FC" w:rsidRDefault="00DD7C6E" w:rsidP="00DD7C6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8</w:t>
            </w:r>
          </w:p>
        </w:tc>
        <w:tc>
          <w:tcPr>
            <w:tcW w:w="5387" w:type="dxa"/>
          </w:tcPr>
          <w:p w:rsidR="00DD7C6E" w:rsidRPr="000477FC" w:rsidRDefault="00DD7C6E" w:rsidP="00DD7C6E">
            <w:pPr>
              <w:widowControl/>
              <w:spacing w:line="259" w:lineRule="auto"/>
              <w:ind w:left="2" w:right="415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Кількість наукових досліджень і науково-технічних (експериментальних) розробок, за результатами конкурсного відбору завершених та впроваджених у поточному році, в т. ч.:</w:t>
            </w:r>
          </w:p>
        </w:tc>
        <w:tc>
          <w:tcPr>
            <w:tcW w:w="992" w:type="dxa"/>
          </w:tcPr>
          <w:p w:rsidR="00DD7C6E" w:rsidRPr="000477FC" w:rsidRDefault="00595238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7C6E" w:rsidTr="005D0BC2">
        <w:tc>
          <w:tcPr>
            <w:tcW w:w="562" w:type="dxa"/>
          </w:tcPr>
          <w:p w:rsidR="00DD7C6E" w:rsidRPr="000477FC" w:rsidRDefault="00DD7C6E" w:rsidP="00DD7C6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9</w:t>
            </w:r>
          </w:p>
        </w:tc>
        <w:tc>
          <w:tcPr>
            <w:tcW w:w="5387" w:type="dxa"/>
          </w:tcPr>
          <w:p w:rsidR="00DD7C6E" w:rsidRPr="000477FC" w:rsidRDefault="00DD7C6E" w:rsidP="00DD7C6E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фундаментальних наукових досліджень</w:t>
            </w:r>
          </w:p>
        </w:tc>
        <w:tc>
          <w:tcPr>
            <w:tcW w:w="992" w:type="dxa"/>
          </w:tcPr>
          <w:p w:rsidR="00DD7C6E" w:rsidRPr="000477FC" w:rsidRDefault="00595238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7C6E" w:rsidTr="005D0BC2">
        <w:tc>
          <w:tcPr>
            <w:tcW w:w="562" w:type="dxa"/>
          </w:tcPr>
          <w:p w:rsidR="00DD7C6E" w:rsidRPr="000477FC" w:rsidRDefault="00DD7C6E" w:rsidP="00DD7C6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10</w:t>
            </w:r>
          </w:p>
        </w:tc>
        <w:tc>
          <w:tcPr>
            <w:tcW w:w="5387" w:type="dxa"/>
          </w:tcPr>
          <w:p w:rsidR="00DD7C6E" w:rsidRPr="000477FC" w:rsidRDefault="00DD7C6E" w:rsidP="00DD7C6E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прикладних наукових досліджень</w:t>
            </w:r>
          </w:p>
        </w:tc>
        <w:tc>
          <w:tcPr>
            <w:tcW w:w="992" w:type="dxa"/>
          </w:tcPr>
          <w:p w:rsidR="00DD7C6E" w:rsidRPr="000477FC" w:rsidRDefault="0035796F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7C6E" w:rsidTr="005D0BC2">
        <w:tc>
          <w:tcPr>
            <w:tcW w:w="562" w:type="dxa"/>
          </w:tcPr>
          <w:p w:rsidR="00DD7C6E" w:rsidRPr="000477FC" w:rsidRDefault="00DD7C6E" w:rsidP="00DD7C6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11</w:t>
            </w:r>
          </w:p>
        </w:tc>
        <w:tc>
          <w:tcPr>
            <w:tcW w:w="5387" w:type="dxa"/>
          </w:tcPr>
          <w:p w:rsidR="00DD7C6E" w:rsidRPr="000477FC" w:rsidRDefault="00DD7C6E" w:rsidP="00DD7C6E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науково-технічних (експериментальних) розробок</w:t>
            </w:r>
          </w:p>
        </w:tc>
        <w:tc>
          <w:tcPr>
            <w:tcW w:w="992" w:type="dxa"/>
          </w:tcPr>
          <w:p w:rsidR="00DD7C6E" w:rsidRPr="000477FC" w:rsidRDefault="0035796F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7C6E" w:rsidTr="005D0BC2">
        <w:tc>
          <w:tcPr>
            <w:tcW w:w="562" w:type="dxa"/>
          </w:tcPr>
          <w:p w:rsidR="00DD7C6E" w:rsidRPr="000477FC" w:rsidRDefault="00DD7C6E" w:rsidP="00DD7C6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12</w:t>
            </w:r>
          </w:p>
        </w:tc>
        <w:tc>
          <w:tcPr>
            <w:tcW w:w="5387" w:type="dxa"/>
          </w:tcPr>
          <w:p w:rsidR="00DD7C6E" w:rsidRPr="000477FC" w:rsidRDefault="00DD7C6E" w:rsidP="00DD7C6E">
            <w:pPr>
              <w:widowControl/>
              <w:spacing w:line="259" w:lineRule="auto"/>
              <w:ind w:left="2" w:right="57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наукових досліджень і науково-технічних (експериментальних) розробок молодих вчених</w:t>
            </w:r>
          </w:p>
        </w:tc>
        <w:tc>
          <w:tcPr>
            <w:tcW w:w="992" w:type="dxa"/>
          </w:tcPr>
          <w:p w:rsidR="00DD7C6E" w:rsidRPr="000477FC" w:rsidRDefault="0035796F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7C6E" w:rsidTr="005D0BC2">
        <w:tc>
          <w:tcPr>
            <w:tcW w:w="562" w:type="dxa"/>
          </w:tcPr>
          <w:p w:rsidR="00DD7C6E" w:rsidRPr="000477FC" w:rsidRDefault="00DD7C6E" w:rsidP="00DD7C6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13</w:t>
            </w:r>
          </w:p>
        </w:tc>
        <w:tc>
          <w:tcPr>
            <w:tcW w:w="5387" w:type="dxa"/>
          </w:tcPr>
          <w:p w:rsidR="00DD7C6E" w:rsidRPr="000477FC" w:rsidRDefault="00DD7C6E" w:rsidP="00DD7C6E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Кількість науково-технічних (експериментальних) розробок, що виконуються за державним замовленням</w:t>
            </w:r>
          </w:p>
        </w:tc>
        <w:tc>
          <w:tcPr>
            <w:tcW w:w="992" w:type="dxa"/>
          </w:tcPr>
          <w:p w:rsidR="00DD7C6E" w:rsidRPr="000477FC" w:rsidRDefault="0035796F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7C6E" w:rsidTr="005D0BC2">
        <w:tc>
          <w:tcPr>
            <w:tcW w:w="562" w:type="dxa"/>
          </w:tcPr>
          <w:p w:rsidR="00DD7C6E" w:rsidRPr="000477FC" w:rsidRDefault="00DD7C6E" w:rsidP="00DD7C6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14</w:t>
            </w:r>
          </w:p>
        </w:tc>
        <w:tc>
          <w:tcPr>
            <w:tcW w:w="5387" w:type="dxa"/>
          </w:tcPr>
          <w:p w:rsidR="00DD7C6E" w:rsidRPr="000477FC" w:rsidRDefault="00DD7C6E" w:rsidP="00DD7C6E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Кількість проведених наукових та науково-технічних експертиз</w:t>
            </w:r>
          </w:p>
        </w:tc>
        <w:tc>
          <w:tcPr>
            <w:tcW w:w="992" w:type="dxa"/>
          </w:tcPr>
          <w:p w:rsidR="00DD7C6E" w:rsidRPr="000477FC" w:rsidRDefault="0035796F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7C6E" w:rsidTr="005D0BC2">
        <w:tc>
          <w:tcPr>
            <w:tcW w:w="562" w:type="dxa"/>
          </w:tcPr>
          <w:p w:rsidR="00DD7C6E" w:rsidRPr="000477FC" w:rsidRDefault="009564E5" w:rsidP="00DD7C6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5387" w:type="dxa"/>
          </w:tcPr>
          <w:p w:rsidR="00DD7C6E" w:rsidRPr="000477FC" w:rsidRDefault="00DD7C6E" w:rsidP="00DD7C6E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Обробка бібліотечного фонду ДНТБ</w:t>
            </w:r>
          </w:p>
        </w:tc>
        <w:tc>
          <w:tcPr>
            <w:tcW w:w="992" w:type="dxa"/>
          </w:tcPr>
          <w:p w:rsidR="009564E5" w:rsidRPr="000477FC" w:rsidRDefault="0035796F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тис.</w:t>
            </w:r>
          </w:p>
          <w:p w:rsidR="00DD7C6E" w:rsidRPr="000477FC" w:rsidRDefault="007206F1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7C6E" w:rsidTr="005D0BC2">
        <w:tc>
          <w:tcPr>
            <w:tcW w:w="562" w:type="dxa"/>
          </w:tcPr>
          <w:p w:rsidR="00DD7C6E" w:rsidRPr="000477FC" w:rsidRDefault="009564E5" w:rsidP="00DD7C6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5387" w:type="dxa"/>
          </w:tcPr>
          <w:p w:rsidR="00DD7C6E" w:rsidRPr="000477FC" w:rsidRDefault="00DD7C6E" w:rsidP="00DD7C6E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Кількість відвідувачів ДНТБ протягом року</w:t>
            </w:r>
          </w:p>
        </w:tc>
        <w:tc>
          <w:tcPr>
            <w:tcW w:w="992" w:type="dxa"/>
          </w:tcPr>
          <w:p w:rsidR="007206F1" w:rsidRPr="000477FC" w:rsidRDefault="007206F1" w:rsidP="007206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тис.</w:t>
            </w:r>
          </w:p>
          <w:p w:rsidR="00DD7C6E" w:rsidRPr="000477FC" w:rsidRDefault="0035796F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</w:rPr>
              <w:t>осіб</w:t>
            </w: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7C6E" w:rsidTr="005D0BC2">
        <w:tc>
          <w:tcPr>
            <w:tcW w:w="562" w:type="dxa"/>
          </w:tcPr>
          <w:p w:rsidR="00DD7C6E" w:rsidRPr="000477FC" w:rsidRDefault="009564E5" w:rsidP="00DD7C6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17</w:t>
            </w:r>
          </w:p>
        </w:tc>
        <w:tc>
          <w:tcPr>
            <w:tcW w:w="5387" w:type="dxa"/>
          </w:tcPr>
          <w:p w:rsidR="00DD7C6E" w:rsidRPr="000477FC" w:rsidRDefault="00DD7C6E" w:rsidP="00DD7C6E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Поповнення довідково-пошукового апарату (ДПА) ДНТБ</w:t>
            </w:r>
          </w:p>
        </w:tc>
        <w:tc>
          <w:tcPr>
            <w:tcW w:w="992" w:type="dxa"/>
          </w:tcPr>
          <w:p w:rsidR="009564E5" w:rsidRPr="000477FC" w:rsidRDefault="0035796F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тис.</w:t>
            </w:r>
          </w:p>
          <w:p w:rsidR="00DD7C6E" w:rsidRPr="000477FC" w:rsidRDefault="00FB6F92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7C6E" w:rsidTr="005D0BC2">
        <w:tc>
          <w:tcPr>
            <w:tcW w:w="562" w:type="dxa"/>
          </w:tcPr>
          <w:p w:rsidR="00DD7C6E" w:rsidRPr="000477FC" w:rsidRDefault="009564E5" w:rsidP="00DD7C6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18</w:t>
            </w:r>
          </w:p>
        </w:tc>
        <w:tc>
          <w:tcPr>
            <w:tcW w:w="5387" w:type="dxa"/>
          </w:tcPr>
          <w:p w:rsidR="00DD7C6E" w:rsidRPr="000477FC" w:rsidRDefault="00DD7C6E" w:rsidP="00DD7C6E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Поповнення електронної картотеки та спеціалізованих баз даних ДНТБ</w:t>
            </w:r>
          </w:p>
        </w:tc>
        <w:tc>
          <w:tcPr>
            <w:tcW w:w="992" w:type="dxa"/>
          </w:tcPr>
          <w:p w:rsidR="009564E5" w:rsidRPr="000477FC" w:rsidRDefault="0035796F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тис.</w:t>
            </w:r>
          </w:p>
          <w:p w:rsidR="00DD7C6E" w:rsidRPr="000477FC" w:rsidRDefault="007206F1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7C6E" w:rsidTr="005D0BC2">
        <w:tc>
          <w:tcPr>
            <w:tcW w:w="562" w:type="dxa"/>
          </w:tcPr>
          <w:p w:rsidR="00DD7C6E" w:rsidRPr="000477FC" w:rsidRDefault="009564E5" w:rsidP="00DD7C6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19</w:t>
            </w:r>
          </w:p>
        </w:tc>
        <w:tc>
          <w:tcPr>
            <w:tcW w:w="5387" w:type="dxa"/>
          </w:tcPr>
          <w:p w:rsidR="00DD7C6E" w:rsidRPr="000477FC" w:rsidRDefault="00DD7C6E" w:rsidP="00DD7C6E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Кількість звернень до електронно-інформаційних ресурсів ДНТБ, до яких надається доступ</w:t>
            </w:r>
          </w:p>
        </w:tc>
        <w:tc>
          <w:tcPr>
            <w:tcW w:w="992" w:type="dxa"/>
          </w:tcPr>
          <w:p w:rsidR="007206F1" w:rsidRPr="000477FC" w:rsidRDefault="007206F1" w:rsidP="007206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тис.</w:t>
            </w:r>
          </w:p>
          <w:p w:rsidR="00DD7C6E" w:rsidRPr="000477FC" w:rsidRDefault="007206F1" w:rsidP="007206F1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7C6E" w:rsidTr="005D0BC2">
        <w:tc>
          <w:tcPr>
            <w:tcW w:w="562" w:type="dxa"/>
          </w:tcPr>
          <w:p w:rsidR="00DD7C6E" w:rsidRPr="000477FC" w:rsidRDefault="009564E5" w:rsidP="00DD7C6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20</w:t>
            </w:r>
          </w:p>
        </w:tc>
        <w:tc>
          <w:tcPr>
            <w:tcW w:w="5387" w:type="dxa"/>
          </w:tcPr>
          <w:p w:rsidR="00DD7C6E" w:rsidRPr="000477FC" w:rsidRDefault="00DD7C6E" w:rsidP="00DD7C6E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Кількість статей у наукових виданнях, всього, з них:</w:t>
            </w:r>
          </w:p>
        </w:tc>
        <w:tc>
          <w:tcPr>
            <w:tcW w:w="992" w:type="dxa"/>
          </w:tcPr>
          <w:p w:rsidR="00DD7C6E" w:rsidRPr="000477FC" w:rsidRDefault="0035796F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7C6E" w:rsidTr="005D0BC2">
        <w:tc>
          <w:tcPr>
            <w:tcW w:w="562" w:type="dxa"/>
          </w:tcPr>
          <w:p w:rsidR="00DD7C6E" w:rsidRPr="000477FC" w:rsidRDefault="009564E5" w:rsidP="00DD7C6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21</w:t>
            </w:r>
          </w:p>
        </w:tc>
        <w:tc>
          <w:tcPr>
            <w:tcW w:w="5387" w:type="dxa"/>
          </w:tcPr>
          <w:p w:rsidR="00DD7C6E" w:rsidRPr="000477FC" w:rsidRDefault="00DD7C6E" w:rsidP="00DD7C6E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proofErr w:type="spellStart"/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Scopus</w:t>
            </w:r>
            <w:proofErr w:type="spellEnd"/>
          </w:p>
        </w:tc>
        <w:tc>
          <w:tcPr>
            <w:tcW w:w="992" w:type="dxa"/>
          </w:tcPr>
          <w:p w:rsidR="00DD7C6E" w:rsidRPr="000477FC" w:rsidRDefault="0035796F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7C6E" w:rsidTr="005D0BC2">
        <w:tc>
          <w:tcPr>
            <w:tcW w:w="562" w:type="dxa"/>
          </w:tcPr>
          <w:p w:rsidR="00DD7C6E" w:rsidRPr="000477FC" w:rsidRDefault="009564E5" w:rsidP="00DD7C6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5387" w:type="dxa"/>
          </w:tcPr>
          <w:p w:rsidR="00DD7C6E" w:rsidRPr="000477FC" w:rsidRDefault="00DD7C6E" w:rsidP="00DD7C6E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proofErr w:type="spellStart"/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Web</w:t>
            </w:r>
            <w:proofErr w:type="spellEnd"/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 xml:space="preserve"> </w:t>
            </w:r>
            <w:proofErr w:type="spellStart"/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of</w:t>
            </w:r>
            <w:proofErr w:type="spellEnd"/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 xml:space="preserve"> </w:t>
            </w:r>
            <w:proofErr w:type="spellStart"/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Science</w:t>
            </w:r>
            <w:proofErr w:type="spellEnd"/>
          </w:p>
        </w:tc>
        <w:tc>
          <w:tcPr>
            <w:tcW w:w="992" w:type="dxa"/>
          </w:tcPr>
          <w:p w:rsidR="00DD7C6E" w:rsidRPr="000477FC" w:rsidRDefault="0035796F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7C6E" w:rsidTr="005D0BC2">
        <w:tc>
          <w:tcPr>
            <w:tcW w:w="562" w:type="dxa"/>
          </w:tcPr>
          <w:p w:rsidR="00DD7C6E" w:rsidRPr="000477FC" w:rsidRDefault="009564E5" w:rsidP="00DD7C6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5387" w:type="dxa"/>
          </w:tcPr>
          <w:p w:rsidR="00DD7C6E" w:rsidRPr="000477FC" w:rsidRDefault="00DD7C6E" w:rsidP="00DD7C6E">
            <w:pPr>
              <w:widowControl/>
              <w:spacing w:line="259" w:lineRule="auto"/>
              <w:ind w:left="2" w:right="290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Кількість отриманих охоронних документів на об'єкти права інтелектуальної власності (патент на винахід), всього, з них</w:t>
            </w:r>
          </w:p>
        </w:tc>
        <w:tc>
          <w:tcPr>
            <w:tcW w:w="992" w:type="dxa"/>
          </w:tcPr>
          <w:p w:rsidR="00DD7C6E" w:rsidRPr="000477FC" w:rsidRDefault="0035796F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7C6E" w:rsidTr="005D0BC2">
        <w:tc>
          <w:tcPr>
            <w:tcW w:w="562" w:type="dxa"/>
          </w:tcPr>
          <w:p w:rsidR="00DD7C6E" w:rsidRPr="000477FC" w:rsidRDefault="009564E5" w:rsidP="00DD7C6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24</w:t>
            </w:r>
          </w:p>
        </w:tc>
        <w:tc>
          <w:tcPr>
            <w:tcW w:w="5387" w:type="dxa"/>
          </w:tcPr>
          <w:p w:rsidR="00DD7C6E" w:rsidRPr="000477FC" w:rsidRDefault="00DD7C6E" w:rsidP="00DD7C6E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в Україні</w:t>
            </w:r>
          </w:p>
        </w:tc>
        <w:tc>
          <w:tcPr>
            <w:tcW w:w="992" w:type="dxa"/>
          </w:tcPr>
          <w:p w:rsidR="00DD7C6E" w:rsidRPr="000477FC" w:rsidRDefault="0035796F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7C6E" w:rsidTr="005D0BC2">
        <w:tc>
          <w:tcPr>
            <w:tcW w:w="562" w:type="dxa"/>
          </w:tcPr>
          <w:p w:rsidR="00DD7C6E" w:rsidRPr="000477FC" w:rsidRDefault="009564E5" w:rsidP="00DD7C6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5387" w:type="dxa"/>
          </w:tcPr>
          <w:p w:rsidR="00DD7C6E" w:rsidRPr="000477FC" w:rsidRDefault="00DD7C6E" w:rsidP="00DD7C6E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за кордоном</w:t>
            </w:r>
          </w:p>
        </w:tc>
        <w:tc>
          <w:tcPr>
            <w:tcW w:w="992" w:type="dxa"/>
          </w:tcPr>
          <w:p w:rsidR="00DD7C6E" w:rsidRPr="000477FC" w:rsidRDefault="0035796F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7C6E" w:rsidTr="005D0BC2">
        <w:tc>
          <w:tcPr>
            <w:tcW w:w="562" w:type="dxa"/>
          </w:tcPr>
          <w:p w:rsidR="00DD7C6E" w:rsidRPr="000477FC" w:rsidRDefault="009564E5" w:rsidP="00DD7C6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5387" w:type="dxa"/>
          </w:tcPr>
          <w:p w:rsidR="00DD7C6E" w:rsidRPr="000477FC" w:rsidRDefault="00DD7C6E" w:rsidP="00DD7C6E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Кількість створених модулів Національної науково-інформаційної системи URIS</w:t>
            </w:r>
          </w:p>
        </w:tc>
        <w:tc>
          <w:tcPr>
            <w:tcW w:w="992" w:type="dxa"/>
          </w:tcPr>
          <w:p w:rsidR="00DD7C6E" w:rsidRPr="000477FC" w:rsidRDefault="0035796F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7C6E" w:rsidTr="005D0BC2">
        <w:tc>
          <w:tcPr>
            <w:tcW w:w="562" w:type="dxa"/>
          </w:tcPr>
          <w:p w:rsidR="00DD7C6E" w:rsidRPr="000477FC" w:rsidRDefault="009564E5" w:rsidP="00DD7C6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27</w:t>
            </w:r>
          </w:p>
        </w:tc>
        <w:tc>
          <w:tcPr>
            <w:tcW w:w="5387" w:type="dxa"/>
          </w:tcPr>
          <w:p w:rsidR="00DD7C6E" w:rsidRPr="000477FC" w:rsidRDefault="00DD7C6E" w:rsidP="00DD7C6E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Кількість створених профілів ЗВО та НУ у системі URIS</w:t>
            </w:r>
          </w:p>
        </w:tc>
        <w:tc>
          <w:tcPr>
            <w:tcW w:w="992" w:type="dxa"/>
          </w:tcPr>
          <w:p w:rsidR="00DD7C6E" w:rsidRPr="000477FC" w:rsidRDefault="0035796F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7C6E" w:rsidTr="005D0BC2">
        <w:tc>
          <w:tcPr>
            <w:tcW w:w="562" w:type="dxa"/>
          </w:tcPr>
          <w:p w:rsidR="00DD7C6E" w:rsidRPr="000477FC" w:rsidRDefault="009564E5" w:rsidP="00DD7C6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28</w:t>
            </w:r>
          </w:p>
        </w:tc>
        <w:tc>
          <w:tcPr>
            <w:tcW w:w="5387" w:type="dxa"/>
          </w:tcPr>
          <w:p w:rsidR="00DD7C6E" w:rsidRPr="000477FC" w:rsidRDefault="00DD7C6E" w:rsidP="005D0BC2">
            <w:pPr>
              <w:widowControl/>
              <w:spacing w:line="216" w:lineRule="auto"/>
              <w:ind w:right="335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Кількість наукових досліджень і науково-технічних (експериментальних) розробок, що виконуються державними науковими установами, які за результатами державної атестації за науковими напрямами “Аграрно-ветеринарний” та “Суспільний” віднесені до групи А</w:t>
            </w:r>
          </w:p>
        </w:tc>
        <w:tc>
          <w:tcPr>
            <w:tcW w:w="992" w:type="dxa"/>
          </w:tcPr>
          <w:p w:rsidR="00DD7C6E" w:rsidRPr="000477FC" w:rsidRDefault="0035796F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одиниць</w:t>
            </w: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7C6E" w:rsidTr="005D0BC2">
        <w:tc>
          <w:tcPr>
            <w:tcW w:w="562" w:type="dxa"/>
          </w:tcPr>
          <w:p w:rsidR="00DD7C6E" w:rsidRPr="005D0BC2" w:rsidRDefault="00DD7C6E" w:rsidP="00DD7C6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val="en-US"/>
              </w:rPr>
            </w:pPr>
            <w:r w:rsidRPr="005D0BC2"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5387" w:type="dxa"/>
          </w:tcPr>
          <w:p w:rsidR="00DD7C6E" w:rsidRPr="000477FC" w:rsidRDefault="00DD7C6E" w:rsidP="00DD7C6E">
            <w:pPr>
              <w:widowControl/>
              <w:spacing w:line="259" w:lineRule="auto"/>
              <w:ind w:left="2"/>
              <w:rPr>
                <w:rFonts w:ascii="Times New Roman" w:hAnsi="Times New Roman"/>
                <w:b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b/>
                <w:i/>
                <w:sz w:val="20"/>
                <w:szCs w:val="22"/>
                <w:lang w:bidi="ar-SA"/>
              </w:rPr>
              <w:t>ефективності</w:t>
            </w: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7C6E" w:rsidTr="005D0BC2">
        <w:tc>
          <w:tcPr>
            <w:tcW w:w="562" w:type="dxa"/>
          </w:tcPr>
          <w:p w:rsidR="00DD7C6E" w:rsidRPr="000477FC" w:rsidRDefault="00DD7C6E" w:rsidP="00DD7C6E">
            <w:pPr>
              <w:widowControl/>
              <w:spacing w:line="259" w:lineRule="auto"/>
              <w:ind w:left="6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1</w:t>
            </w:r>
          </w:p>
        </w:tc>
        <w:tc>
          <w:tcPr>
            <w:tcW w:w="5387" w:type="dxa"/>
          </w:tcPr>
          <w:p w:rsidR="00DD7C6E" w:rsidRPr="000477FC" w:rsidRDefault="00DD7C6E" w:rsidP="00147243">
            <w:pPr>
              <w:widowControl/>
              <w:ind w:right="138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Середні витрати на виконання 1 фундаментального дослідження закладами вищої освіти в межах наукових напрямів за результатами державної атестації</w:t>
            </w:r>
          </w:p>
        </w:tc>
        <w:tc>
          <w:tcPr>
            <w:tcW w:w="992" w:type="dxa"/>
          </w:tcPr>
          <w:p w:rsidR="00A972BD" w:rsidRPr="000477FC" w:rsidRDefault="00A972BD" w:rsidP="005D0BC2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line="216" w:lineRule="auto"/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тис.</w:t>
            </w:r>
          </w:p>
          <w:p w:rsidR="00DD7C6E" w:rsidRPr="000477FC" w:rsidRDefault="00A972BD" w:rsidP="005D0BC2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line="21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гривень</w:t>
            </w: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7C6E" w:rsidTr="005D0BC2">
        <w:tc>
          <w:tcPr>
            <w:tcW w:w="562" w:type="dxa"/>
          </w:tcPr>
          <w:p w:rsidR="00DD7C6E" w:rsidRPr="000477FC" w:rsidRDefault="00DD7C6E" w:rsidP="00DD7C6E">
            <w:pPr>
              <w:widowControl/>
              <w:spacing w:line="259" w:lineRule="auto"/>
              <w:ind w:left="6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2</w:t>
            </w:r>
          </w:p>
        </w:tc>
        <w:tc>
          <w:tcPr>
            <w:tcW w:w="5387" w:type="dxa"/>
          </w:tcPr>
          <w:p w:rsidR="00DD7C6E" w:rsidRPr="000477FC" w:rsidRDefault="00DD7C6E" w:rsidP="00147243">
            <w:pPr>
              <w:widowControl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Середні витрати на виконання 1 прикладного дослідження і науково-технічної (експериментальної) розробки закладів вищої освіти в межах наукових напрямів за результатами державної атестації</w:t>
            </w:r>
          </w:p>
        </w:tc>
        <w:tc>
          <w:tcPr>
            <w:tcW w:w="992" w:type="dxa"/>
          </w:tcPr>
          <w:p w:rsidR="00A972BD" w:rsidRPr="000477FC" w:rsidRDefault="00A972BD" w:rsidP="005D0BC2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line="216" w:lineRule="auto"/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тис.</w:t>
            </w:r>
          </w:p>
          <w:p w:rsidR="00DD7C6E" w:rsidRPr="000477FC" w:rsidRDefault="00A972BD" w:rsidP="005D0BC2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line="21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гривень</w:t>
            </w: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7C6E" w:rsidTr="005D0BC2">
        <w:tc>
          <w:tcPr>
            <w:tcW w:w="562" w:type="dxa"/>
          </w:tcPr>
          <w:p w:rsidR="00DD7C6E" w:rsidRPr="000477FC" w:rsidRDefault="00DD7C6E" w:rsidP="00DD7C6E">
            <w:pPr>
              <w:widowControl/>
              <w:spacing w:line="259" w:lineRule="auto"/>
              <w:ind w:left="6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3</w:t>
            </w:r>
          </w:p>
        </w:tc>
        <w:tc>
          <w:tcPr>
            <w:tcW w:w="5387" w:type="dxa"/>
          </w:tcPr>
          <w:p w:rsidR="00DD7C6E" w:rsidRPr="000477FC" w:rsidRDefault="00DD7C6E" w:rsidP="00147243">
            <w:pPr>
              <w:widowControl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Середні витрати на виконання 1 наукового дослідження та розробки за результатами конкурсного відбору, в т. ч.:</w:t>
            </w:r>
          </w:p>
        </w:tc>
        <w:tc>
          <w:tcPr>
            <w:tcW w:w="992" w:type="dxa"/>
          </w:tcPr>
          <w:p w:rsidR="00A972BD" w:rsidRPr="000477FC" w:rsidRDefault="00A972BD" w:rsidP="005D0BC2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line="216" w:lineRule="auto"/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тис.</w:t>
            </w:r>
          </w:p>
          <w:p w:rsidR="00DD7C6E" w:rsidRPr="000477FC" w:rsidRDefault="00A972BD" w:rsidP="005D0BC2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line="21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гривень</w:t>
            </w: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7C6E" w:rsidTr="005D0BC2">
        <w:tc>
          <w:tcPr>
            <w:tcW w:w="562" w:type="dxa"/>
          </w:tcPr>
          <w:p w:rsidR="00DD7C6E" w:rsidRPr="000477FC" w:rsidRDefault="00DD7C6E" w:rsidP="00DD7C6E">
            <w:pPr>
              <w:widowControl/>
              <w:spacing w:line="259" w:lineRule="auto"/>
              <w:ind w:left="6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4</w:t>
            </w:r>
          </w:p>
        </w:tc>
        <w:tc>
          <w:tcPr>
            <w:tcW w:w="5387" w:type="dxa"/>
          </w:tcPr>
          <w:p w:rsidR="00DD7C6E" w:rsidRPr="000477FC" w:rsidRDefault="00DD7C6E" w:rsidP="005D0BC2">
            <w:pPr>
              <w:widowControl/>
              <w:spacing w:line="216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фундаментального наукового дослідження</w:t>
            </w:r>
          </w:p>
        </w:tc>
        <w:tc>
          <w:tcPr>
            <w:tcW w:w="992" w:type="dxa"/>
          </w:tcPr>
          <w:p w:rsidR="00A972BD" w:rsidRPr="000477FC" w:rsidRDefault="00A972BD" w:rsidP="005D0BC2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line="216" w:lineRule="auto"/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тис.</w:t>
            </w:r>
          </w:p>
          <w:p w:rsidR="00DD7C6E" w:rsidRPr="000477FC" w:rsidRDefault="00A972BD" w:rsidP="005D0BC2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line="21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гривень</w:t>
            </w: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7C6E" w:rsidTr="005D0BC2">
        <w:tc>
          <w:tcPr>
            <w:tcW w:w="562" w:type="dxa"/>
          </w:tcPr>
          <w:p w:rsidR="00DD7C6E" w:rsidRPr="000477FC" w:rsidRDefault="00DD7C6E" w:rsidP="00DD7C6E">
            <w:pPr>
              <w:widowControl/>
              <w:spacing w:line="259" w:lineRule="auto"/>
              <w:ind w:left="6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5</w:t>
            </w:r>
          </w:p>
        </w:tc>
        <w:tc>
          <w:tcPr>
            <w:tcW w:w="5387" w:type="dxa"/>
          </w:tcPr>
          <w:p w:rsidR="00DD7C6E" w:rsidRPr="000477FC" w:rsidRDefault="00DD7C6E" w:rsidP="005D0BC2">
            <w:pPr>
              <w:widowControl/>
              <w:spacing w:line="216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прикладного наукового дослідження</w:t>
            </w:r>
          </w:p>
        </w:tc>
        <w:tc>
          <w:tcPr>
            <w:tcW w:w="992" w:type="dxa"/>
          </w:tcPr>
          <w:p w:rsidR="00A972BD" w:rsidRPr="000477FC" w:rsidRDefault="00A972BD" w:rsidP="005D0BC2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line="216" w:lineRule="auto"/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тис.</w:t>
            </w:r>
          </w:p>
          <w:p w:rsidR="00DD7C6E" w:rsidRPr="000477FC" w:rsidRDefault="00A972BD" w:rsidP="005D0BC2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line="21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гривень</w:t>
            </w: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7C6E" w:rsidTr="005D0BC2">
        <w:tc>
          <w:tcPr>
            <w:tcW w:w="562" w:type="dxa"/>
          </w:tcPr>
          <w:p w:rsidR="00DD7C6E" w:rsidRPr="000477FC" w:rsidRDefault="00DD7C6E" w:rsidP="00DD7C6E">
            <w:pPr>
              <w:widowControl/>
              <w:spacing w:line="259" w:lineRule="auto"/>
              <w:ind w:left="6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6</w:t>
            </w:r>
          </w:p>
        </w:tc>
        <w:tc>
          <w:tcPr>
            <w:tcW w:w="5387" w:type="dxa"/>
          </w:tcPr>
          <w:p w:rsidR="00DD7C6E" w:rsidRPr="000477FC" w:rsidRDefault="00DD7C6E" w:rsidP="005D0BC2">
            <w:pPr>
              <w:widowControl/>
              <w:spacing w:line="216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науково-технічної (експериментальної) розробки</w:t>
            </w:r>
          </w:p>
        </w:tc>
        <w:tc>
          <w:tcPr>
            <w:tcW w:w="992" w:type="dxa"/>
          </w:tcPr>
          <w:p w:rsidR="00A972BD" w:rsidRPr="000477FC" w:rsidRDefault="00A972BD" w:rsidP="005D0BC2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line="216" w:lineRule="auto"/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тис.</w:t>
            </w:r>
          </w:p>
          <w:p w:rsidR="00DD7C6E" w:rsidRPr="000477FC" w:rsidRDefault="00A972BD" w:rsidP="005D0BC2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line="21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гривень</w:t>
            </w: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147243" w:rsidTr="005D0BC2">
        <w:tc>
          <w:tcPr>
            <w:tcW w:w="562" w:type="dxa"/>
          </w:tcPr>
          <w:p w:rsidR="00147243" w:rsidRPr="000477FC" w:rsidRDefault="00147243" w:rsidP="00147243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5387" w:type="dxa"/>
          </w:tcPr>
          <w:p w:rsidR="00147243" w:rsidRPr="000477FC" w:rsidRDefault="00147243" w:rsidP="00147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147243" w:rsidRPr="000477FC" w:rsidRDefault="00147243" w:rsidP="0014724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849" w:type="dxa"/>
          </w:tcPr>
          <w:p w:rsidR="00147243" w:rsidRPr="000477FC" w:rsidRDefault="00147243" w:rsidP="00147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</w:tcPr>
          <w:p w:rsidR="00147243" w:rsidRPr="000477FC" w:rsidRDefault="00147243" w:rsidP="00147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</w:tcPr>
          <w:p w:rsidR="00147243" w:rsidRPr="000477FC" w:rsidRDefault="00147243" w:rsidP="001472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0477F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6</w:t>
            </w:r>
          </w:p>
        </w:tc>
      </w:tr>
      <w:tr w:rsidR="00DD7C6E" w:rsidTr="005D0BC2">
        <w:tc>
          <w:tcPr>
            <w:tcW w:w="562" w:type="dxa"/>
          </w:tcPr>
          <w:p w:rsidR="00DD7C6E" w:rsidRPr="000477FC" w:rsidRDefault="00DD7C6E" w:rsidP="00DD7C6E">
            <w:pPr>
              <w:widowControl/>
              <w:spacing w:line="259" w:lineRule="auto"/>
              <w:ind w:left="6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7</w:t>
            </w:r>
          </w:p>
        </w:tc>
        <w:tc>
          <w:tcPr>
            <w:tcW w:w="5387" w:type="dxa"/>
          </w:tcPr>
          <w:p w:rsidR="00DD7C6E" w:rsidRPr="000477FC" w:rsidRDefault="00DD7C6E" w:rsidP="00DD7C6E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наукового дослідження та науково-технічної (експериментальної) розробки молодих вчених</w:t>
            </w:r>
          </w:p>
        </w:tc>
        <w:tc>
          <w:tcPr>
            <w:tcW w:w="992" w:type="dxa"/>
          </w:tcPr>
          <w:p w:rsidR="00A972BD" w:rsidRPr="000477FC" w:rsidRDefault="00A972BD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тис.</w:t>
            </w:r>
          </w:p>
          <w:p w:rsidR="00DD7C6E" w:rsidRPr="000477FC" w:rsidRDefault="00A972BD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гривень</w:t>
            </w: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7C6E" w:rsidTr="005D0BC2">
        <w:tc>
          <w:tcPr>
            <w:tcW w:w="562" w:type="dxa"/>
          </w:tcPr>
          <w:p w:rsidR="00DD7C6E" w:rsidRPr="000477FC" w:rsidRDefault="00DD7C6E" w:rsidP="00DD7C6E">
            <w:pPr>
              <w:widowControl/>
              <w:spacing w:line="259" w:lineRule="auto"/>
              <w:ind w:left="6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8</w:t>
            </w:r>
          </w:p>
        </w:tc>
        <w:tc>
          <w:tcPr>
            <w:tcW w:w="5387" w:type="dxa"/>
          </w:tcPr>
          <w:p w:rsidR="00DD7C6E" w:rsidRPr="000477FC" w:rsidRDefault="00DD7C6E" w:rsidP="00DD7C6E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Середні витрати на виконання 1 науково-технічної (експериментальної) розробки за державним замовленням</w:t>
            </w:r>
          </w:p>
        </w:tc>
        <w:tc>
          <w:tcPr>
            <w:tcW w:w="992" w:type="dxa"/>
          </w:tcPr>
          <w:p w:rsidR="00A972BD" w:rsidRPr="000477FC" w:rsidRDefault="00A972BD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тис.</w:t>
            </w:r>
          </w:p>
          <w:p w:rsidR="00DD7C6E" w:rsidRPr="000477FC" w:rsidRDefault="00A972BD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гривень</w:t>
            </w: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7C6E" w:rsidTr="005D0BC2">
        <w:tc>
          <w:tcPr>
            <w:tcW w:w="562" w:type="dxa"/>
          </w:tcPr>
          <w:p w:rsidR="00DD7C6E" w:rsidRPr="000477FC" w:rsidRDefault="00DD7C6E" w:rsidP="00DD7C6E">
            <w:pPr>
              <w:widowControl/>
              <w:spacing w:line="259" w:lineRule="auto"/>
              <w:ind w:left="6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9</w:t>
            </w:r>
          </w:p>
        </w:tc>
        <w:tc>
          <w:tcPr>
            <w:tcW w:w="5387" w:type="dxa"/>
          </w:tcPr>
          <w:p w:rsidR="00DD7C6E" w:rsidRPr="000477FC" w:rsidRDefault="00DD7C6E" w:rsidP="00DD7C6E">
            <w:pPr>
              <w:widowControl/>
              <w:spacing w:line="259" w:lineRule="auto"/>
              <w:ind w:left="2" w:right="375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Середня вартість збереження та забезпечення належного функціонування 1 наукового об'єкту, що становить національне надбання</w:t>
            </w:r>
          </w:p>
        </w:tc>
        <w:tc>
          <w:tcPr>
            <w:tcW w:w="992" w:type="dxa"/>
          </w:tcPr>
          <w:p w:rsidR="00A972BD" w:rsidRPr="000477FC" w:rsidRDefault="00A972BD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тис.</w:t>
            </w:r>
          </w:p>
          <w:p w:rsidR="00DD7C6E" w:rsidRPr="000477FC" w:rsidRDefault="00A972BD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гривень</w:t>
            </w: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7C6E" w:rsidTr="005D0BC2">
        <w:tc>
          <w:tcPr>
            <w:tcW w:w="562" w:type="dxa"/>
          </w:tcPr>
          <w:p w:rsidR="00DD7C6E" w:rsidRPr="000477FC" w:rsidRDefault="00DD7C6E" w:rsidP="00DD7C6E">
            <w:pPr>
              <w:widowControl/>
              <w:spacing w:line="259" w:lineRule="auto"/>
              <w:ind w:left="6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10</w:t>
            </w:r>
          </w:p>
        </w:tc>
        <w:tc>
          <w:tcPr>
            <w:tcW w:w="5387" w:type="dxa"/>
          </w:tcPr>
          <w:p w:rsidR="00DD7C6E" w:rsidRPr="000477FC" w:rsidRDefault="00DD7C6E" w:rsidP="00DD7C6E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Середні витрати на виконання 1 наукової та науково-технічної експертизи</w:t>
            </w:r>
          </w:p>
        </w:tc>
        <w:tc>
          <w:tcPr>
            <w:tcW w:w="992" w:type="dxa"/>
          </w:tcPr>
          <w:p w:rsidR="00DD7C6E" w:rsidRPr="000477FC" w:rsidRDefault="00A972BD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гривень</w:t>
            </w: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7C6E" w:rsidTr="005D0BC2">
        <w:tc>
          <w:tcPr>
            <w:tcW w:w="562" w:type="dxa"/>
          </w:tcPr>
          <w:p w:rsidR="00DD7C6E" w:rsidRPr="000477FC" w:rsidRDefault="00DD7C6E" w:rsidP="00DD7C6E">
            <w:pPr>
              <w:widowControl/>
              <w:spacing w:line="259" w:lineRule="auto"/>
              <w:ind w:left="6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11</w:t>
            </w:r>
          </w:p>
        </w:tc>
        <w:tc>
          <w:tcPr>
            <w:tcW w:w="5387" w:type="dxa"/>
          </w:tcPr>
          <w:p w:rsidR="00DD7C6E" w:rsidRPr="000477FC" w:rsidRDefault="00DD7C6E" w:rsidP="00DD7C6E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Середня вартість одиниці обладнання та предметів довгострокового користування</w:t>
            </w:r>
          </w:p>
        </w:tc>
        <w:tc>
          <w:tcPr>
            <w:tcW w:w="992" w:type="dxa"/>
          </w:tcPr>
          <w:p w:rsidR="00A972BD" w:rsidRPr="000477FC" w:rsidRDefault="00A972BD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тис.</w:t>
            </w:r>
          </w:p>
          <w:p w:rsidR="00DD7C6E" w:rsidRPr="000477FC" w:rsidRDefault="00A972BD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гривень</w:t>
            </w: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7C6E" w:rsidTr="005D0BC2">
        <w:tc>
          <w:tcPr>
            <w:tcW w:w="562" w:type="dxa"/>
          </w:tcPr>
          <w:p w:rsidR="00DD7C6E" w:rsidRPr="000477FC" w:rsidRDefault="00DD7C6E" w:rsidP="00DD7C6E">
            <w:pPr>
              <w:widowControl/>
              <w:spacing w:line="259" w:lineRule="auto"/>
              <w:ind w:left="6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12</w:t>
            </w:r>
          </w:p>
        </w:tc>
        <w:tc>
          <w:tcPr>
            <w:tcW w:w="5387" w:type="dxa"/>
          </w:tcPr>
          <w:p w:rsidR="00DD7C6E" w:rsidRPr="000477FC" w:rsidRDefault="00DD7C6E" w:rsidP="00DD7C6E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Середні витрати на сервісне обслуговування користувачів на базі сучасних інформаційних технологій</w:t>
            </w:r>
          </w:p>
        </w:tc>
        <w:tc>
          <w:tcPr>
            <w:tcW w:w="992" w:type="dxa"/>
          </w:tcPr>
          <w:p w:rsidR="00DD7C6E" w:rsidRPr="000477FC" w:rsidRDefault="00A972BD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гривень</w:t>
            </w: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7C6E" w:rsidTr="005D0BC2">
        <w:tc>
          <w:tcPr>
            <w:tcW w:w="562" w:type="dxa"/>
          </w:tcPr>
          <w:p w:rsidR="00DD7C6E" w:rsidRPr="000477FC" w:rsidRDefault="00DD7C6E" w:rsidP="00DD7C6E">
            <w:pPr>
              <w:widowControl/>
              <w:spacing w:line="259" w:lineRule="auto"/>
              <w:ind w:left="6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13</w:t>
            </w:r>
          </w:p>
        </w:tc>
        <w:tc>
          <w:tcPr>
            <w:tcW w:w="5387" w:type="dxa"/>
          </w:tcPr>
          <w:p w:rsidR="00DD7C6E" w:rsidRPr="000477FC" w:rsidRDefault="00DD7C6E" w:rsidP="00DD7C6E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Середні витрати на створення одного модуля Національної науково-інформаційної системи URIS</w:t>
            </w:r>
          </w:p>
        </w:tc>
        <w:tc>
          <w:tcPr>
            <w:tcW w:w="992" w:type="dxa"/>
          </w:tcPr>
          <w:p w:rsidR="00A972BD" w:rsidRPr="000477FC" w:rsidRDefault="00A972BD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тис.</w:t>
            </w:r>
          </w:p>
          <w:p w:rsidR="00DD7C6E" w:rsidRPr="000477FC" w:rsidRDefault="00A972BD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гривень</w:t>
            </w: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7C6E" w:rsidTr="005D0BC2">
        <w:tc>
          <w:tcPr>
            <w:tcW w:w="562" w:type="dxa"/>
          </w:tcPr>
          <w:p w:rsidR="00DD7C6E" w:rsidRPr="000477FC" w:rsidRDefault="00DD7C6E" w:rsidP="00DD7C6E">
            <w:pPr>
              <w:widowControl/>
              <w:spacing w:line="259" w:lineRule="auto"/>
              <w:ind w:left="6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14</w:t>
            </w:r>
          </w:p>
        </w:tc>
        <w:tc>
          <w:tcPr>
            <w:tcW w:w="5387" w:type="dxa"/>
          </w:tcPr>
          <w:p w:rsidR="00DD7C6E" w:rsidRPr="000477FC" w:rsidRDefault="00DD7C6E" w:rsidP="005D0BC2">
            <w:pPr>
              <w:widowControl/>
              <w:spacing w:line="228" w:lineRule="auto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Середні витрати на виконання 1 наукового дослідження і науково-технічної</w:t>
            </w:r>
            <w:r w:rsidR="005D0BC2">
              <w:rPr>
                <w:rFonts w:ascii="Times New Roman" w:hAnsi="Times New Roman"/>
                <w:sz w:val="20"/>
                <w:szCs w:val="22"/>
                <w:lang w:bidi="ar-SA"/>
              </w:rPr>
              <w:t xml:space="preserve"> </w:t>
            </w: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(експериментальної) розробки, що виконується державними науковими установами, які за результатами державної атестації за науковими напрямами “</w:t>
            </w:r>
            <w:proofErr w:type="spellStart"/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Аграрноветеринарний</w:t>
            </w:r>
            <w:proofErr w:type="spellEnd"/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 xml:space="preserve">” та “Суспільний” віднесені до </w:t>
            </w:r>
            <w:r w:rsidR="005D0BC2">
              <w:rPr>
                <w:rFonts w:ascii="Times New Roman" w:hAnsi="Times New Roman"/>
                <w:sz w:val="20"/>
                <w:szCs w:val="22"/>
                <w:lang w:bidi="ar-SA"/>
              </w:rPr>
              <w:br/>
            </w: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групи А</w:t>
            </w:r>
          </w:p>
        </w:tc>
        <w:tc>
          <w:tcPr>
            <w:tcW w:w="992" w:type="dxa"/>
          </w:tcPr>
          <w:p w:rsidR="00A972BD" w:rsidRPr="000477FC" w:rsidRDefault="00A972BD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тис.</w:t>
            </w:r>
          </w:p>
          <w:p w:rsidR="00DD7C6E" w:rsidRPr="000477FC" w:rsidRDefault="00A972BD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гривень</w:t>
            </w: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7C6E" w:rsidTr="005D0BC2">
        <w:tc>
          <w:tcPr>
            <w:tcW w:w="562" w:type="dxa"/>
          </w:tcPr>
          <w:p w:rsidR="00DD7C6E" w:rsidRPr="000477FC" w:rsidRDefault="00DD7C6E" w:rsidP="00DD7C6E">
            <w:pPr>
              <w:widowControl/>
              <w:spacing w:line="259" w:lineRule="auto"/>
              <w:ind w:left="60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b/>
                <w:i/>
                <w:sz w:val="20"/>
                <w:szCs w:val="22"/>
                <w:lang w:bidi="ar-SA"/>
              </w:rPr>
              <w:t>4</w:t>
            </w:r>
          </w:p>
        </w:tc>
        <w:tc>
          <w:tcPr>
            <w:tcW w:w="5387" w:type="dxa"/>
          </w:tcPr>
          <w:p w:rsidR="00DD7C6E" w:rsidRPr="000477FC" w:rsidRDefault="00DD7C6E" w:rsidP="00DD7C6E">
            <w:pPr>
              <w:widowControl/>
              <w:spacing w:line="259" w:lineRule="auto"/>
              <w:rPr>
                <w:rFonts w:ascii="Times New Roman" w:hAnsi="Times New Roman"/>
                <w:b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b/>
                <w:i/>
                <w:sz w:val="20"/>
                <w:szCs w:val="22"/>
                <w:lang w:bidi="ar-SA"/>
              </w:rPr>
              <w:t>якості</w:t>
            </w: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C6E" w:rsidRPr="000477FC" w:rsidRDefault="00DD7C6E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012D1" w:rsidTr="005D0BC2">
        <w:tc>
          <w:tcPr>
            <w:tcW w:w="562" w:type="dxa"/>
          </w:tcPr>
          <w:p w:rsidR="00D012D1" w:rsidRPr="000477FC" w:rsidRDefault="00D012D1" w:rsidP="00D012D1">
            <w:pPr>
              <w:widowControl/>
              <w:spacing w:line="259" w:lineRule="auto"/>
              <w:ind w:left="6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1</w:t>
            </w:r>
          </w:p>
        </w:tc>
        <w:tc>
          <w:tcPr>
            <w:tcW w:w="5387" w:type="dxa"/>
          </w:tcPr>
          <w:p w:rsidR="00D012D1" w:rsidRPr="000477FC" w:rsidRDefault="00D012D1" w:rsidP="00D012D1">
            <w:pPr>
              <w:widowControl/>
              <w:spacing w:line="259" w:lineRule="auto"/>
              <w:ind w:left="2" w:right="313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 xml:space="preserve">Частка </w:t>
            </w:r>
            <w:proofErr w:type="spellStart"/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завершенних</w:t>
            </w:r>
            <w:proofErr w:type="spellEnd"/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 xml:space="preserve"> наукових досліджень і науково-технічних (експериментальних) розробок закладами вищої освіти, які за результатами державної атестації віднесені до груп А та/або Б, від загальної їх кількості, передбаченої  завданнями перспективного плану</w:t>
            </w:r>
          </w:p>
        </w:tc>
        <w:tc>
          <w:tcPr>
            <w:tcW w:w="992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відсотків</w:t>
            </w:r>
          </w:p>
        </w:tc>
        <w:tc>
          <w:tcPr>
            <w:tcW w:w="849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012D1" w:rsidTr="005D0BC2">
        <w:tc>
          <w:tcPr>
            <w:tcW w:w="562" w:type="dxa"/>
          </w:tcPr>
          <w:p w:rsidR="00D012D1" w:rsidRPr="000477FC" w:rsidRDefault="00D012D1" w:rsidP="00D012D1">
            <w:pPr>
              <w:widowControl/>
              <w:spacing w:line="259" w:lineRule="auto"/>
              <w:ind w:left="6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2</w:t>
            </w:r>
          </w:p>
        </w:tc>
        <w:tc>
          <w:tcPr>
            <w:tcW w:w="5387" w:type="dxa"/>
          </w:tcPr>
          <w:p w:rsidR="00D012D1" w:rsidRPr="000477FC" w:rsidRDefault="00D012D1" w:rsidP="00D012D1">
            <w:pPr>
              <w:widowControl/>
              <w:spacing w:line="259" w:lineRule="auto"/>
              <w:ind w:left="2" w:right="339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Рівень введення в експлуатацію придбаного обладнання та предметів довгострокового користування</w:t>
            </w:r>
          </w:p>
        </w:tc>
        <w:tc>
          <w:tcPr>
            <w:tcW w:w="992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відсотків</w:t>
            </w:r>
          </w:p>
        </w:tc>
        <w:tc>
          <w:tcPr>
            <w:tcW w:w="849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012D1" w:rsidTr="005D0BC2">
        <w:tc>
          <w:tcPr>
            <w:tcW w:w="562" w:type="dxa"/>
          </w:tcPr>
          <w:p w:rsidR="00D012D1" w:rsidRPr="000477FC" w:rsidRDefault="00D012D1" w:rsidP="00D012D1">
            <w:pPr>
              <w:widowControl/>
              <w:spacing w:line="259" w:lineRule="auto"/>
              <w:ind w:left="6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3</w:t>
            </w:r>
          </w:p>
        </w:tc>
        <w:tc>
          <w:tcPr>
            <w:tcW w:w="5387" w:type="dxa"/>
          </w:tcPr>
          <w:p w:rsidR="00D012D1" w:rsidRPr="000477FC" w:rsidRDefault="00D012D1" w:rsidP="00D012D1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 xml:space="preserve">Частка завершених та впроваджених результатів наукових досліджень і </w:t>
            </w:r>
            <w:proofErr w:type="spellStart"/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науковотехнічних</w:t>
            </w:r>
            <w:proofErr w:type="spellEnd"/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 xml:space="preserve"> (експериментальних) розробок, відібраних за результатами конкурсу від загальної їх кількості</w:t>
            </w:r>
          </w:p>
        </w:tc>
        <w:tc>
          <w:tcPr>
            <w:tcW w:w="992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відсотків</w:t>
            </w:r>
          </w:p>
        </w:tc>
        <w:tc>
          <w:tcPr>
            <w:tcW w:w="849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012D1" w:rsidTr="005D0BC2">
        <w:tc>
          <w:tcPr>
            <w:tcW w:w="562" w:type="dxa"/>
          </w:tcPr>
          <w:p w:rsidR="00D012D1" w:rsidRPr="000477FC" w:rsidRDefault="00D012D1" w:rsidP="00D012D1">
            <w:pPr>
              <w:widowControl/>
              <w:spacing w:line="259" w:lineRule="auto"/>
              <w:ind w:left="6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4</w:t>
            </w:r>
          </w:p>
        </w:tc>
        <w:tc>
          <w:tcPr>
            <w:tcW w:w="5387" w:type="dxa"/>
          </w:tcPr>
          <w:p w:rsidR="00D012D1" w:rsidRPr="000477FC" w:rsidRDefault="00D012D1" w:rsidP="00D012D1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Рівень обслуговування відвідувачів ДНТБ</w:t>
            </w:r>
          </w:p>
        </w:tc>
        <w:tc>
          <w:tcPr>
            <w:tcW w:w="992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відсотків</w:t>
            </w:r>
          </w:p>
        </w:tc>
        <w:tc>
          <w:tcPr>
            <w:tcW w:w="849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012D1" w:rsidTr="005D0BC2">
        <w:tc>
          <w:tcPr>
            <w:tcW w:w="562" w:type="dxa"/>
          </w:tcPr>
          <w:p w:rsidR="00D012D1" w:rsidRPr="000477FC" w:rsidRDefault="00D012D1" w:rsidP="00D012D1">
            <w:pPr>
              <w:widowControl/>
              <w:spacing w:line="259" w:lineRule="auto"/>
              <w:ind w:left="6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5</w:t>
            </w:r>
          </w:p>
        </w:tc>
        <w:tc>
          <w:tcPr>
            <w:tcW w:w="5387" w:type="dxa"/>
          </w:tcPr>
          <w:p w:rsidR="00D012D1" w:rsidRPr="000477FC" w:rsidRDefault="00D012D1" w:rsidP="00D012D1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Частка завершених наукових досліджень і науково-технічних (експериментальних) розробок, що виконуються державними науковими установами, які за результатами державної атестації за науковими напрямами “Аграрно-ветеринарний” та “Суспільний” віднесені до групи А</w:t>
            </w:r>
          </w:p>
        </w:tc>
        <w:tc>
          <w:tcPr>
            <w:tcW w:w="992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відсотків</w:t>
            </w:r>
          </w:p>
        </w:tc>
        <w:tc>
          <w:tcPr>
            <w:tcW w:w="849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012D1" w:rsidTr="005D0BC2">
        <w:tc>
          <w:tcPr>
            <w:tcW w:w="562" w:type="dxa"/>
          </w:tcPr>
          <w:p w:rsidR="00D012D1" w:rsidRPr="000477FC" w:rsidRDefault="00D012D1" w:rsidP="00D012D1">
            <w:pPr>
              <w:widowControl/>
              <w:spacing w:line="259" w:lineRule="auto"/>
              <w:ind w:left="6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6</w:t>
            </w:r>
          </w:p>
        </w:tc>
        <w:tc>
          <w:tcPr>
            <w:tcW w:w="5387" w:type="dxa"/>
          </w:tcPr>
          <w:p w:rsidR="00C2636C" w:rsidRDefault="00D012D1" w:rsidP="005D0BC2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Рівень забезпечення створеними модулями Національної науково-інформаційної системи URIS, відповідно до технічного завдання</w:t>
            </w:r>
          </w:p>
          <w:p w:rsidR="005D0BC2" w:rsidRPr="000477FC" w:rsidRDefault="005D0BC2" w:rsidP="005D0BC2">
            <w:pPr>
              <w:widowControl/>
              <w:spacing w:line="259" w:lineRule="auto"/>
              <w:ind w:left="2"/>
              <w:rPr>
                <w:rFonts w:ascii="Times New Roman" w:hAnsi="Times New Roman"/>
                <w:sz w:val="20"/>
                <w:szCs w:val="22"/>
                <w:lang w:bidi="ar-SA"/>
              </w:rPr>
            </w:pPr>
          </w:p>
        </w:tc>
        <w:tc>
          <w:tcPr>
            <w:tcW w:w="992" w:type="dxa"/>
          </w:tcPr>
          <w:p w:rsidR="00D012D1" w:rsidRPr="000477FC" w:rsidRDefault="00D012D1" w:rsidP="009564E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7FC">
              <w:rPr>
                <w:rFonts w:ascii="Times New Roman" w:hAnsi="Times New Roman"/>
                <w:sz w:val="20"/>
                <w:szCs w:val="22"/>
                <w:lang w:bidi="ar-SA"/>
              </w:rPr>
              <w:t>відсотків</w:t>
            </w:r>
          </w:p>
        </w:tc>
        <w:tc>
          <w:tcPr>
            <w:tcW w:w="849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012D1" w:rsidRPr="000477FC" w:rsidRDefault="00D012D1" w:rsidP="00B828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</w:tbl>
    <w:p w:rsidR="005A5A90" w:rsidRDefault="005A5A90" w:rsidP="00397BC2">
      <w:pPr>
        <w:rPr>
          <w:color w:val="auto"/>
        </w:rPr>
      </w:pPr>
    </w:p>
    <w:p w:rsidR="00363F86" w:rsidRDefault="00363F86" w:rsidP="004754F2">
      <w:pPr>
        <w:pBdr>
          <w:top w:val="nil"/>
          <w:left w:val="nil"/>
          <w:bottom w:val="nil"/>
          <w:right w:val="nil"/>
          <w:between w:val="nil"/>
        </w:pBdr>
        <w:tabs>
          <w:tab w:val="left" w:pos="4111"/>
          <w:tab w:val="left" w:pos="6521"/>
        </w:tabs>
        <w:rPr>
          <w:rFonts w:ascii="Times New Roman" w:hAnsi="Times New Roman"/>
        </w:rPr>
      </w:pPr>
      <w:r w:rsidRPr="002524B9">
        <w:rPr>
          <w:rFonts w:ascii="Times New Roman" w:hAnsi="Times New Roman"/>
          <w:iCs/>
        </w:rPr>
        <w:t>Проректор із наукової роботи</w:t>
      </w:r>
      <w:r w:rsidRPr="002524B9">
        <w:rPr>
          <w:rFonts w:ascii="Times New Roman" w:hAnsi="Times New Roman"/>
          <w:iCs/>
        </w:rPr>
        <w:br/>
        <w:t xml:space="preserve">закладу вищої освіти / </w:t>
      </w:r>
      <w:r w:rsidRPr="002524B9">
        <w:rPr>
          <w:rFonts w:ascii="Times New Roman" w:hAnsi="Times New Roman"/>
          <w:iCs/>
        </w:rPr>
        <w:br/>
        <w:t>Керівник наукової установи</w:t>
      </w:r>
      <w:r>
        <w:rPr>
          <w:rFonts w:ascii="Times New Roman" w:hAnsi="Times New Roman"/>
        </w:rPr>
        <w:tab/>
        <w:t>______________</w:t>
      </w:r>
      <w:r>
        <w:rPr>
          <w:rFonts w:ascii="Times New Roman" w:hAnsi="Times New Roman"/>
        </w:rPr>
        <w:tab/>
        <w:t xml:space="preserve">   ____________________</w:t>
      </w:r>
    </w:p>
    <w:p w:rsidR="00363F86" w:rsidRPr="00164447" w:rsidRDefault="00363F86" w:rsidP="004754F2">
      <w:pPr>
        <w:ind w:firstLine="200"/>
        <w:jc w:val="both"/>
        <w:rPr>
          <w:color w:val="auto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</w:t>
      </w:r>
      <w:r w:rsidRPr="00164447">
        <w:rPr>
          <w:rFonts w:ascii="Times New Roman" w:hAnsi="Times New Roman"/>
          <w:sz w:val="18"/>
          <w:szCs w:val="18"/>
        </w:rPr>
        <w:t>(підпис</w:t>
      </w:r>
      <w:r w:rsidRPr="00E12E89">
        <w:rPr>
          <w:rFonts w:ascii="Times New Roman" w:hAnsi="Times New Roman"/>
          <w:i/>
          <w:sz w:val="18"/>
          <w:szCs w:val="18"/>
        </w:rPr>
        <w:t>)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 w:rsidRPr="00164447">
        <w:rPr>
          <w:rFonts w:ascii="Times New Roman" w:hAnsi="Times New Roman"/>
          <w:sz w:val="18"/>
          <w:szCs w:val="18"/>
        </w:rPr>
        <w:t xml:space="preserve">                                    </w:t>
      </w:r>
      <w:r w:rsidRPr="00164447">
        <w:rPr>
          <w:rFonts w:ascii="Times New Roman" w:hAnsi="Times New Roman"/>
          <w:iCs/>
          <w:color w:val="auto"/>
          <w:sz w:val="18"/>
          <w:szCs w:val="16"/>
          <w:lang w:eastAsia="ru-RU"/>
        </w:rPr>
        <w:t>(</w:t>
      </w:r>
      <w:r w:rsidRPr="00164447">
        <w:rPr>
          <w:rFonts w:ascii="Times New Roman" w:hAnsi="Times New Roman"/>
          <w:bCs/>
          <w:color w:val="auto"/>
          <w:sz w:val="18"/>
        </w:rPr>
        <w:t>Ім’я ПРІЗВИЩЕ</w:t>
      </w:r>
      <w:r w:rsidRPr="00164447">
        <w:rPr>
          <w:rFonts w:ascii="Times New Roman" w:hAnsi="Times New Roman"/>
          <w:iCs/>
          <w:color w:val="auto"/>
          <w:sz w:val="18"/>
          <w:szCs w:val="16"/>
          <w:lang w:eastAsia="ru-RU"/>
        </w:rPr>
        <w:t>)</w:t>
      </w:r>
    </w:p>
    <w:p w:rsidR="00363F86" w:rsidRDefault="00363F86" w:rsidP="00363F86">
      <w:pPr>
        <w:spacing w:line="252" w:lineRule="auto"/>
        <w:rPr>
          <w:rFonts w:ascii="Times New Roman" w:hAnsi="Times New Roman"/>
          <w:color w:val="auto"/>
          <w:sz w:val="28"/>
          <w:szCs w:val="28"/>
        </w:rPr>
      </w:pPr>
    </w:p>
    <w:p w:rsidR="00363F86" w:rsidRDefault="00363F86" w:rsidP="00363F86">
      <w:pPr>
        <w:spacing w:line="252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_________________________</w:t>
      </w:r>
    </w:p>
    <w:sectPr w:rsidR="00363F86">
      <w:headerReference w:type="default" r:id="rId8"/>
      <w:headerReference w:type="first" r:id="rId9"/>
      <w:pgSz w:w="11906" w:h="16838"/>
      <w:pgMar w:top="1134" w:right="680" w:bottom="1134" w:left="1531" w:header="709" w:footer="709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A90" w:rsidRDefault="005A5A90" w:rsidP="00397BC2">
      <w:r>
        <w:separator/>
      </w:r>
    </w:p>
  </w:endnote>
  <w:endnote w:type="continuationSeparator" w:id="0">
    <w:p w:rsidR="005A5A90" w:rsidRDefault="005A5A90" w:rsidP="0039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A90" w:rsidRDefault="005A5A90" w:rsidP="00397BC2">
      <w:r>
        <w:separator/>
      </w:r>
    </w:p>
  </w:footnote>
  <w:footnote w:type="continuationSeparator" w:id="0">
    <w:p w:rsidR="005A5A90" w:rsidRDefault="005A5A90" w:rsidP="00397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43531910"/>
      <w:docPartObj>
        <w:docPartGallery w:val="Page Numbers (Top of Page)"/>
        <w:docPartUnique/>
      </w:docPartObj>
    </w:sdtPr>
    <w:sdtEndPr/>
    <w:sdtContent>
      <w:p w:rsidR="005A5A90" w:rsidRPr="00DB3AA7" w:rsidRDefault="005A5A90" w:rsidP="00CB0BC9">
        <w:pPr>
          <w:pStyle w:val="a3"/>
          <w:jc w:val="center"/>
          <w:rPr>
            <w:sz w:val="20"/>
            <w:szCs w:val="20"/>
          </w:rPr>
        </w:pPr>
        <w:r w:rsidRPr="00DB3AA7">
          <w:rPr>
            <w:sz w:val="20"/>
            <w:szCs w:val="20"/>
          </w:rPr>
          <w:fldChar w:fldCharType="begin"/>
        </w:r>
        <w:r w:rsidRPr="00DB3AA7">
          <w:rPr>
            <w:sz w:val="20"/>
            <w:szCs w:val="20"/>
          </w:rPr>
          <w:instrText>PAGE   \* MERGEFORMAT</w:instrText>
        </w:r>
        <w:r w:rsidRPr="00DB3AA7">
          <w:rPr>
            <w:sz w:val="20"/>
            <w:szCs w:val="20"/>
          </w:rPr>
          <w:fldChar w:fldCharType="separate"/>
        </w:r>
        <w:r w:rsidR="00DC34F7">
          <w:rPr>
            <w:noProof/>
            <w:sz w:val="20"/>
            <w:szCs w:val="20"/>
          </w:rPr>
          <w:t>4</w:t>
        </w:r>
        <w:r w:rsidRPr="00DB3AA7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A90" w:rsidRDefault="005A5A9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C3155"/>
    <w:multiLevelType w:val="hybridMultilevel"/>
    <w:tmpl w:val="8716CB80"/>
    <w:lvl w:ilvl="0" w:tplc="2C66AF38">
      <w:start w:val="1"/>
      <w:numFmt w:val="upperRoman"/>
      <w:lvlText w:val="%1."/>
      <w:lvlJc w:val="left"/>
      <w:pPr>
        <w:ind w:left="344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807" w:hanging="360"/>
      </w:pPr>
    </w:lvl>
    <w:lvl w:ilvl="2" w:tplc="0422001B" w:tentative="1">
      <w:start w:val="1"/>
      <w:numFmt w:val="lowerRoman"/>
      <w:lvlText w:val="%3."/>
      <w:lvlJc w:val="right"/>
      <w:pPr>
        <w:ind w:left="4527" w:hanging="180"/>
      </w:pPr>
    </w:lvl>
    <w:lvl w:ilvl="3" w:tplc="0422000F" w:tentative="1">
      <w:start w:val="1"/>
      <w:numFmt w:val="decimal"/>
      <w:lvlText w:val="%4."/>
      <w:lvlJc w:val="left"/>
      <w:pPr>
        <w:ind w:left="5247" w:hanging="360"/>
      </w:pPr>
    </w:lvl>
    <w:lvl w:ilvl="4" w:tplc="04220019" w:tentative="1">
      <w:start w:val="1"/>
      <w:numFmt w:val="lowerLetter"/>
      <w:lvlText w:val="%5."/>
      <w:lvlJc w:val="left"/>
      <w:pPr>
        <w:ind w:left="5967" w:hanging="360"/>
      </w:pPr>
    </w:lvl>
    <w:lvl w:ilvl="5" w:tplc="0422001B" w:tentative="1">
      <w:start w:val="1"/>
      <w:numFmt w:val="lowerRoman"/>
      <w:lvlText w:val="%6."/>
      <w:lvlJc w:val="right"/>
      <w:pPr>
        <w:ind w:left="6687" w:hanging="180"/>
      </w:pPr>
    </w:lvl>
    <w:lvl w:ilvl="6" w:tplc="0422000F" w:tentative="1">
      <w:start w:val="1"/>
      <w:numFmt w:val="decimal"/>
      <w:lvlText w:val="%7."/>
      <w:lvlJc w:val="left"/>
      <w:pPr>
        <w:ind w:left="7407" w:hanging="360"/>
      </w:pPr>
    </w:lvl>
    <w:lvl w:ilvl="7" w:tplc="04220019" w:tentative="1">
      <w:start w:val="1"/>
      <w:numFmt w:val="lowerLetter"/>
      <w:lvlText w:val="%8."/>
      <w:lvlJc w:val="left"/>
      <w:pPr>
        <w:ind w:left="8127" w:hanging="360"/>
      </w:pPr>
    </w:lvl>
    <w:lvl w:ilvl="8" w:tplc="0422001B" w:tentative="1">
      <w:start w:val="1"/>
      <w:numFmt w:val="lowerRoman"/>
      <w:lvlText w:val="%9."/>
      <w:lvlJc w:val="right"/>
      <w:pPr>
        <w:ind w:left="8847" w:hanging="180"/>
      </w:pPr>
    </w:lvl>
  </w:abstractNum>
  <w:abstractNum w:abstractNumId="1" w15:restartNumberingAfterBreak="0">
    <w:nsid w:val="2CA31DA0"/>
    <w:multiLevelType w:val="hybridMultilevel"/>
    <w:tmpl w:val="12C8EA24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220019">
      <w:start w:val="1"/>
      <w:numFmt w:val="lowerLetter"/>
      <w:lvlText w:val="%2."/>
      <w:lvlJc w:val="left"/>
      <w:pPr>
        <w:ind w:left="2498" w:hanging="360"/>
      </w:pPr>
    </w:lvl>
    <w:lvl w:ilvl="2" w:tplc="0422001B">
      <w:start w:val="1"/>
      <w:numFmt w:val="lowerRoman"/>
      <w:lvlText w:val="%3."/>
      <w:lvlJc w:val="right"/>
      <w:pPr>
        <w:ind w:left="3218" w:hanging="180"/>
      </w:pPr>
    </w:lvl>
    <w:lvl w:ilvl="3" w:tplc="0422000F">
      <w:start w:val="1"/>
      <w:numFmt w:val="decimal"/>
      <w:lvlText w:val="%4."/>
      <w:lvlJc w:val="left"/>
      <w:pPr>
        <w:ind w:left="3938" w:hanging="360"/>
      </w:pPr>
    </w:lvl>
    <w:lvl w:ilvl="4" w:tplc="04220019">
      <w:start w:val="1"/>
      <w:numFmt w:val="lowerLetter"/>
      <w:lvlText w:val="%5."/>
      <w:lvlJc w:val="left"/>
      <w:pPr>
        <w:ind w:left="4658" w:hanging="360"/>
      </w:pPr>
    </w:lvl>
    <w:lvl w:ilvl="5" w:tplc="0422001B">
      <w:start w:val="1"/>
      <w:numFmt w:val="lowerRoman"/>
      <w:lvlText w:val="%6."/>
      <w:lvlJc w:val="right"/>
      <w:pPr>
        <w:ind w:left="5378" w:hanging="180"/>
      </w:pPr>
    </w:lvl>
    <w:lvl w:ilvl="6" w:tplc="0422000F">
      <w:start w:val="1"/>
      <w:numFmt w:val="decimal"/>
      <w:lvlText w:val="%7."/>
      <w:lvlJc w:val="left"/>
      <w:pPr>
        <w:ind w:left="6098" w:hanging="360"/>
      </w:pPr>
    </w:lvl>
    <w:lvl w:ilvl="7" w:tplc="04220019">
      <w:start w:val="1"/>
      <w:numFmt w:val="lowerLetter"/>
      <w:lvlText w:val="%8."/>
      <w:lvlJc w:val="left"/>
      <w:pPr>
        <w:ind w:left="6818" w:hanging="360"/>
      </w:pPr>
    </w:lvl>
    <w:lvl w:ilvl="8" w:tplc="0422001B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83813EE"/>
    <w:multiLevelType w:val="multilevel"/>
    <w:tmpl w:val="8E8E4886"/>
    <w:lvl w:ilvl="0">
      <w:start w:val="2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2"/>
        <w:u w:val="none"/>
        <w:lang w:val="uk-UA" w:eastAsia="uk-UA" w:bidi="uk-UA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C2"/>
    <w:rsid w:val="000460CC"/>
    <w:rsid w:val="000477FC"/>
    <w:rsid w:val="000B0F40"/>
    <w:rsid w:val="00147243"/>
    <w:rsid w:val="002260BE"/>
    <w:rsid w:val="002478A5"/>
    <w:rsid w:val="0031188A"/>
    <w:rsid w:val="003237E6"/>
    <w:rsid w:val="0035796F"/>
    <w:rsid w:val="00363F86"/>
    <w:rsid w:val="00397BC2"/>
    <w:rsid w:val="003A0A92"/>
    <w:rsid w:val="004754F2"/>
    <w:rsid w:val="00595238"/>
    <w:rsid w:val="005A5A90"/>
    <w:rsid w:val="005B4EEA"/>
    <w:rsid w:val="005D0BC2"/>
    <w:rsid w:val="00661407"/>
    <w:rsid w:val="006E32C1"/>
    <w:rsid w:val="006E3CFE"/>
    <w:rsid w:val="006F36D8"/>
    <w:rsid w:val="007175EF"/>
    <w:rsid w:val="007206F1"/>
    <w:rsid w:val="007875B0"/>
    <w:rsid w:val="009564E5"/>
    <w:rsid w:val="00A241A9"/>
    <w:rsid w:val="00A65883"/>
    <w:rsid w:val="00A972BD"/>
    <w:rsid w:val="00B768EA"/>
    <w:rsid w:val="00B8249B"/>
    <w:rsid w:val="00B828C3"/>
    <w:rsid w:val="00C2636C"/>
    <w:rsid w:val="00CB0BC9"/>
    <w:rsid w:val="00D012D1"/>
    <w:rsid w:val="00D22415"/>
    <w:rsid w:val="00D54F9B"/>
    <w:rsid w:val="00DB3AA7"/>
    <w:rsid w:val="00DC34F7"/>
    <w:rsid w:val="00DD7C6E"/>
    <w:rsid w:val="00E4062D"/>
    <w:rsid w:val="00F07930"/>
    <w:rsid w:val="00F405A3"/>
    <w:rsid w:val="00FB6F92"/>
    <w:rsid w:val="00FD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2018E01-1BF7-4D39-BCDD-C35C2420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BC2"/>
    <w:pPr>
      <w:widowControl w:val="0"/>
      <w:spacing w:after="0" w:line="240" w:lineRule="auto"/>
    </w:pPr>
    <w:rPr>
      <w:rFonts w:ascii="Microsoft Sans Serif" w:eastAsia="Times New Roman" w:hAnsi="Microsoft Sans Serif" w:cs="Times New Roman"/>
      <w:color w:val="000000"/>
      <w:sz w:val="24"/>
      <w:szCs w:val="24"/>
      <w:lang w:eastAsia="uk-UA" w:bidi="uk-UA"/>
    </w:rPr>
  </w:style>
  <w:style w:type="paragraph" w:styleId="1">
    <w:name w:val="heading 1"/>
    <w:basedOn w:val="a"/>
    <w:next w:val="a"/>
    <w:link w:val="10"/>
    <w:qFormat/>
    <w:rsid w:val="00397BC2"/>
    <w:pPr>
      <w:keepNext/>
      <w:keepLines/>
      <w:widowControl/>
      <w:spacing w:before="480" w:after="120"/>
      <w:outlineLvl w:val="0"/>
    </w:pPr>
    <w:rPr>
      <w:rFonts w:ascii="Times New Roman" w:hAnsi="Times New Roman"/>
      <w:b/>
      <w:color w:val="auto"/>
      <w:sz w:val="48"/>
      <w:szCs w:val="48"/>
      <w:lang w:bidi="ar-SA"/>
    </w:rPr>
  </w:style>
  <w:style w:type="paragraph" w:styleId="2">
    <w:name w:val="heading 2"/>
    <w:basedOn w:val="a"/>
    <w:next w:val="a"/>
    <w:link w:val="20"/>
    <w:qFormat/>
    <w:rsid w:val="00397BC2"/>
    <w:pPr>
      <w:keepNext/>
      <w:keepLines/>
      <w:widowControl/>
      <w:spacing w:before="360" w:after="80"/>
      <w:outlineLvl w:val="1"/>
    </w:pPr>
    <w:rPr>
      <w:rFonts w:ascii="Times New Roman" w:hAnsi="Times New Roman"/>
      <w:b/>
      <w:color w:val="auto"/>
      <w:sz w:val="36"/>
      <w:szCs w:val="36"/>
      <w:lang w:bidi="ar-SA"/>
    </w:rPr>
  </w:style>
  <w:style w:type="paragraph" w:styleId="3">
    <w:name w:val="heading 3"/>
    <w:basedOn w:val="a"/>
    <w:next w:val="a"/>
    <w:link w:val="30"/>
    <w:qFormat/>
    <w:rsid w:val="00397BC2"/>
    <w:pPr>
      <w:keepNext/>
      <w:keepLines/>
      <w:widowControl/>
      <w:spacing w:before="280" w:after="80"/>
      <w:outlineLvl w:val="2"/>
    </w:pPr>
    <w:rPr>
      <w:rFonts w:ascii="Times New Roman" w:hAnsi="Times New Roman"/>
      <w:b/>
      <w:color w:val="auto"/>
      <w:sz w:val="28"/>
      <w:szCs w:val="28"/>
      <w:lang w:bidi="ar-SA"/>
    </w:rPr>
  </w:style>
  <w:style w:type="paragraph" w:styleId="4">
    <w:name w:val="heading 4"/>
    <w:basedOn w:val="a"/>
    <w:next w:val="a"/>
    <w:link w:val="40"/>
    <w:qFormat/>
    <w:rsid w:val="00397BC2"/>
    <w:pPr>
      <w:keepNext/>
      <w:keepLines/>
      <w:widowControl/>
      <w:spacing w:before="240" w:after="40"/>
      <w:outlineLvl w:val="3"/>
    </w:pPr>
    <w:rPr>
      <w:rFonts w:ascii="Times New Roman" w:hAnsi="Times New Roman"/>
      <w:b/>
      <w:color w:val="auto"/>
      <w:lang w:bidi="ar-SA"/>
    </w:rPr>
  </w:style>
  <w:style w:type="paragraph" w:styleId="5">
    <w:name w:val="heading 5"/>
    <w:basedOn w:val="a"/>
    <w:next w:val="a"/>
    <w:link w:val="50"/>
    <w:qFormat/>
    <w:rsid w:val="00397BC2"/>
    <w:pPr>
      <w:keepNext/>
      <w:keepLines/>
      <w:widowControl/>
      <w:spacing w:before="220" w:after="40"/>
      <w:outlineLvl w:val="4"/>
    </w:pPr>
    <w:rPr>
      <w:rFonts w:ascii="Times New Roman" w:hAnsi="Times New Roman"/>
      <w:b/>
      <w:color w:val="auto"/>
      <w:sz w:val="22"/>
      <w:szCs w:val="22"/>
      <w:lang w:bidi="ar-SA"/>
    </w:rPr>
  </w:style>
  <w:style w:type="paragraph" w:styleId="6">
    <w:name w:val="heading 6"/>
    <w:basedOn w:val="a"/>
    <w:next w:val="a"/>
    <w:link w:val="60"/>
    <w:qFormat/>
    <w:rsid w:val="00397BC2"/>
    <w:pPr>
      <w:keepNext/>
      <w:keepLines/>
      <w:widowControl/>
      <w:spacing w:before="200" w:after="40"/>
      <w:outlineLvl w:val="5"/>
    </w:pPr>
    <w:rPr>
      <w:rFonts w:ascii="Times New Roman" w:hAnsi="Times New Roman"/>
      <w:b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7BC2"/>
    <w:rPr>
      <w:rFonts w:ascii="Times New Roman" w:eastAsia="Times New Roman" w:hAnsi="Times New Roman" w:cs="Times New Roman"/>
      <w:b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rsid w:val="00397BC2"/>
    <w:rPr>
      <w:rFonts w:ascii="Times New Roman" w:eastAsia="Times New Roman" w:hAnsi="Times New Roman" w:cs="Times New Roman"/>
      <w:b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rsid w:val="00397BC2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rsid w:val="00397BC2"/>
    <w:rPr>
      <w:rFonts w:ascii="Times New Roman" w:eastAsia="Times New Roman" w:hAnsi="Times New Roman" w:cs="Times New Roman"/>
      <w:b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rsid w:val="00397BC2"/>
    <w:rPr>
      <w:rFonts w:ascii="Times New Roman" w:eastAsia="Times New Roman" w:hAnsi="Times New Roman" w:cs="Times New Roman"/>
      <w:b/>
      <w:lang w:eastAsia="uk-UA"/>
    </w:rPr>
  </w:style>
  <w:style w:type="character" w:customStyle="1" w:styleId="60">
    <w:name w:val="Заголовок 6 Знак"/>
    <w:basedOn w:val="a0"/>
    <w:link w:val="6"/>
    <w:rsid w:val="00397BC2"/>
    <w:rPr>
      <w:rFonts w:ascii="Times New Roman" w:eastAsia="Times New Roman" w:hAnsi="Times New Roman" w:cs="Times New Roman"/>
      <w:b/>
      <w:sz w:val="20"/>
      <w:szCs w:val="20"/>
      <w:lang w:eastAsia="uk-UA"/>
    </w:rPr>
  </w:style>
  <w:style w:type="paragraph" w:customStyle="1" w:styleId="41">
    <w:name w:val="Основной текст (4)"/>
    <w:basedOn w:val="a"/>
    <w:link w:val="42"/>
    <w:rsid w:val="00397BC2"/>
    <w:pPr>
      <w:shd w:val="clear" w:color="auto" w:fill="FFFFFF"/>
      <w:spacing w:before="480" w:after="480" w:line="322" w:lineRule="exact"/>
      <w:ind w:hanging="1940"/>
    </w:pPr>
    <w:rPr>
      <w:rFonts w:ascii="Times New Roman" w:hAnsi="Times New Roman"/>
      <w:b/>
      <w:bCs/>
      <w:color w:val="auto"/>
      <w:sz w:val="22"/>
      <w:szCs w:val="22"/>
      <w:lang w:eastAsia="en-US" w:bidi="ar-SA"/>
    </w:rPr>
  </w:style>
  <w:style w:type="paragraph" w:styleId="a3">
    <w:name w:val="header"/>
    <w:basedOn w:val="a"/>
    <w:link w:val="a4"/>
    <w:uiPriority w:val="99"/>
    <w:rsid w:val="00397BC2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397BC2"/>
    <w:rPr>
      <w:rFonts w:ascii="Microsoft Sans Serif" w:eastAsia="Times New Roman" w:hAnsi="Microsoft Sans Serif" w:cs="Times New Roman"/>
      <w:color w:val="000000"/>
      <w:sz w:val="24"/>
      <w:szCs w:val="24"/>
      <w:lang w:eastAsia="uk-UA" w:bidi="uk-UA"/>
    </w:rPr>
  </w:style>
  <w:style w:type="paragraph" w:styleId="a5">
    <w:name w:val="footer"/>
    <w:basedOn w:val="a"/>
    <w:link w:val="a6"/>
    <w:rsid w:val="00397BC2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rsid w:val="00397BC2"/>
    <w:rPr>
      <w:rFonts w:ascii="Microsoft Sans Serif" w:eastAsia="Times New Roman" w:hAnsi="Microsoft Sans Serif" w:cs="Times New Roman"/>
      <w:color w:val="000000"/>
      <w:sz w:val="24"/>
      <w:szCs w:val="24"/>
      <w:lang w:eastAsia="uk-UA" w:bidi="uk-UA"/>
    </w:rPr>
  </w:style>
  <w:style w:type="paragraph" w:styleId="a7">
    <w:name w:val="List Paragraph"/>
    <w:basedOn w:val="a"/>
    <w:qFormat/>
    <w:rsid w:val="00397BC2"/>
    <w:pPr>
      <w:ind w:left="720"/>
      <w:contextualSpacing/>
    </w:pPr>
  </w:style>
  <w:style w:type="paragraph" w:styleId="a8">
    <w:name w:val="annotation text"/>
    <w:basedOn w:val="a"/>
    <w:link w:val="a9"/>
    <w:rsid w:val="00397BC2"/>
    <w:rPr>
      <w:sz w:val="20"/>
      <w:szCs w:val="20"/>
    </w:rPr>
  </w:style>
  <w:style w:type="character" w:customStyle="1" w:styleId="a9">
    <w:name w:val="Текст примітки Знак"/>
    <w:basedOn w:val="a0"/>
    <w:link w:val="a8"/>
    <w:rsid w:val="00397BC2"/>
    <w:rPr>
      <w:rFonts w:ascii="Microsoft Sans Serif" w:eastAsia="Times New Roman" w:hAnsi="Microsoft Sans Serif" w:cs="Times New Roman"/>
      <w:color w:val="000000"/>
      <w:sz w:val="20"/>
      <w:szCs w:val="20"/>
      <w:lang w:eastAsia="uk-UA" w:bidi="uk-UA"/>
    </w:rPr>
  </w:style>
  <w:style w:type="paragraph" w:customStyle="1" w:styleId="rvps2">
    <w:name w:val="rvps2"/>
    <w:basedOn w:val="a"/>
    <w:rsid w:val="00397BC2"/>
    <w:pPr>
      <w:widowControl/>
      <w:ind w:firstLine="450"/>
      <w:jc w:val="both"/>
    </w:pPr>
    <w:rPr>
      <w:rFonts w:ascii="Times New Roman" w:hAnsi="Times New Roman"/>
      <w:color w:val="auto"/>
      <w:lang w:val="en-US" w:eastAsia="en-US" w:bidi="ar-SA"/>
    </w:rPr>
  </w:style>
  <w:style w:type="paragraph" w:styleId="aa">
    <w:name w:val="Revision"/>
    <w:hidden/>
    <w:semiHidden/>
    <w:rsid w:val="00397BC2"/>
    <w:pPr>
      <w:spacing w:after="0" w:line="240" w:lineRule="auto"/>
    </w:pPr>
    <w:rPr>
      <w:rFonts w:ascii="Microsoft Sans Serif" w:eastAsia="Times New Roman" w:hAnsi="Microsoft Sans Serif" w:cs="Times New Roman"/>
      <w:color w:val="000000"/>
      <w:sz w:val="24"/>
      <w:szCs w:val="24"/>
      <w:lang w:eastAsia="uk-UA" w:bidi="uk-UA"/>
    </w:rPr>
  </w:style>
  <w:style w:type="paragraph" w:styleId="ab">
    <w:name w:val="Balloon Text"/>
    <w:basedOn w:val="a"/>
    <w:link w:val="ac"/>
    <w:semiHidden/>
    <w:rsid w:val="00397BC2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basedOn w:val="a0"/>
    <w:link w:val="ab"/>
    <w:semiHidden/>
    <w:rsid w:val="00397BC2"/>
    <w:rPr>
      <w:rFonts w:ascii="Segoe UI" w:eastAsia="Times New Roman" w:hAnsi="Segoe UI" w:cs="Times New Roman"/>
      <w:color w:val="000000"/>
      <w:sz w:val="18"/>
      <w:szCs w:val="18"/>
      <w:lang w:eastAsia="uk-UA" w:bidi="uk-UA"/>
    </w:rPr>
  </w:style>
  <w:style w:type="paragraph" w:styleId="ad">
    <w:name w:val="footnote text"/>
    <w:basedOn w:val="a"/>
    <w:link w:val="ae"/>
    <w:rsid w:val="00397BC2"/>
    <w:pPr>
      <w:widowControl/>
    </w:pPr>
    <w:rPr>
      <w:color w:val="auto"/>
      <w:kern w:val="2"/>
      <w:sz w:val="20"/>
      <w:szCs w:val="20"/>
      <w:lang w:val="ru-RU" w:eastAsia="en-US" w:bidi="ar-SA"/>
    </w:rPr>
  </w:style>
  <w:style w:type="character" w:customStyle="1" w:styleId="ae">
    <w:name w:val="Текст виноски Знак"/>
    <w:basedOn w:val="a0"/>
    <w:link w:val="ad"/>
    <w:rsid w:val="00397BC2"/>
    <w:rPr>
      <w:rFonts w:ascii="Microsoft Sans Serif" w:eastAsia="Times New Roman" w:hAnsi="Microsoft Sans Serif" w:cs="Times New Roman"/>
      <w:kern w:val="2"/>
      <w:sz w:val="20"/>
      <w:szCs w:val="20"/>
      <w:lang w:val="ru-RU"/>
    </w:rPr>
  </w:style>
  <w:style w:type="paragraph" w:styleId="af">
    <w:name w:val="annotation subject"/>
    <w:basedOn w:val="a8"/>
    <w:next w:val="a8"/>
    <w:link w:val="af0"/>
    <w:semiHidden/>
    <w:rsid w:val="00397BC2"/>
    <w:rPr>
      <w:b/>
      <w:bCs/>
    </w:rPr>
  </w:style>
  <w:style w:type="character" w:customStyle="1" w:styleId="af0">
    <w:name w:val="Тема примітки Знак"/>
    <w:basedOn w:val="a9"/>
    <w:link w:val="af"/>
    <w:semiHidden/>
    <w:rsid w:val="00397BC2"/>
    <w:rPr>
      <w:rFonts w:ascii="Microsoft Sans Serif" w:eastAsia="Times New Roman" w:hAnsi="Microsoft Sans Serif" w:cs="Times New Roman"/>
      <w:b/>
      <w:bCs/>
      <w:color w:val="000000"/>
      <w:sz w:val="20"/>
      <w:szCs w:val="20"/>
      <w:lang w:eastAsia="uk-UA" w:bidi="uk-UA"/>
    </w:rPr>
  </w:style>
  <w:style w:type="paragraph" w:styleId="af1">
    <w:name w:val="Title"/>
    <w:basedOn w:val="a"/>
    <w:next w:val="a"/>
    <w:link w:val="af2"/>
    <w:qFormat/>
    <w:rsid w:val="00397BC2"/>
    <w:pPr>
      <w:keepNext/>
      <w:keepLines/>
      <w:widowControl/>
      <w:spacing w:before="480" w:after="120"/>
    </w:pPr>
    <w:rPr>
      <w:rFonts w:ascii="Times New Roman" w:hAnsi="Times New Roman"/>
      <w:b/>
      <w:color w:val="auto"/>
      <w:sz w:val="72"/>
      <w:szCs w:val="72"/>
      <w:lang w:bidi="ar-SA"/>
    </w:rPr>
  </w:style>
  <w:style w:type="character" w:customStyle="1" w:styleId="af2">
    <w:name w:val="Назва Знак"/>
    <w:basedOn w:val="a0"/>
    <w:link w:val="af1"/>
    <w:rsid w:val="00397BC2"/>
    <w:rPr>
      <w:rFonts w:ascii="Times New Roman" w:eastAsia="Times New Roman" w:hAnsi="Times New Roman" w:cs="Times New Roman"/>
      <w:b/>
      <w:sz w:val="72"/>
      <w:szCs w:val="72"/>
      <w:lang w:eastAsia="uk-UA"/>
    </w:rPr>
  </w:style>
  <w:style w:type="paragraph" w:styleId="af3">
    <w:name w:val="Subtitle"/>
    <w:basedOn w:val="a"/>
    <w:next w:val="a"/>
    <w:link w:val="af4"/>
    <w:qFormat/>
    <w:rsid w:val="00397BC2"/>
    <w:pPr>
      <w:keepNext/>
      <w:keepLines/>
      <w:widowControl/>
      <w:spacing w:before="360" w:after="80"/>
    </w:pPr>
    <w:rPr>
      <w:rFonts w:ascii="Georgia" w:hAnsi="Georgia"/>
      <w:i/>
      <w:color w:val="666666"/>
      <w:sz w:val="48"/>
      <w:szCs w:val="48"/>
      <w:lang w:bidi="ar-SA"/>
    </w:rPr>
  </w:style>
  <w:style w:type="character" w:customStyle="1" w:styleId="af4">
    <w:name w:val="Підзаголовок Знак"/>
    <w:basedOn w:val="a0"/>
    <w:link w:val="af3"/>
    <w:rsid w:val="00397BC2"/>
    <w:rPr>
      <w:rFonts w:ascii="Georgia" w:eastAsia="Times New Roman" w:hAnsi="Georgia" w:cs="Times New Roman"/>
      <w:i/>
      <w:color w:val="666666"/>
      <w:sz w:val="48"/>
      <w:szCs w:val="48"/>
      <w:lang w:eastAsia="uk-UA"/>
    </w:rPr>
  </w:style>
  <w:style w:type="paragraph" w:styleId="af5">
    <w:name w:val="Normal (Web)"/>
    <w:basedOn w:val="a"/>
    <w:uiPriority w:val="99"/>
    <w:semiHidden/>
    <w:rsid w:val="00397BC2"/>
    <w:pPr>
      <w:widowControl/>
      <w:spacing w:before="100" w:beforeAutospacing="1" w:after="100" w:afterAutospacing="1"/>
    </w:pPr>
    <w:rPr>
      <w:rFonts w:ascii="Times New Roman" w:hAnsi="Times New Roman"/>
      <w:color w:val="auto"/>
      <w:lang w:val="ru-RU" w:eastAsia="ru-RU" w:bidi="ar-SA"/>
    </w:rPr>
  </w:style>
  <w:style w:type="paragraph" w:styleId="af6">
    <w:name w:val="Plain Text"/>
    <w:basedOn w:val="a"/>
    <w:link w:val="af7"/>
    <w:rsid w:val="00397BC2"/>
    <w:pPr>
      <w:widowControl/>
    </w:pPr>
    <w:rPr>
      <w:rFonts w:ascii="Courier New" w:hAnsi="Courier New"/>
      <w:color w:val="auto"/>
      <w:sz w:val="20"/>
      <w:szCs w:val="20"/>
      <w:lang w:val="ru-RU" w:eastAsia="ru-RU" w:bidi="ar-SA"/>
    </w:rPr>
  </w:style>
  <w:style w:type="character" w:customStyle="1" w:styleId="af7">
    <w:name w:val="Текст Знак"/>
    <w:basedOn w:val="a0"/>
    <w:link w:val="af6"/>
    <w:rsid w:val="00397BC2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rvps14">
    <w:name w:val="rvps14"/>
    <w:basedOn w:val="a"/>
    <w:rsid w:val="00397BC2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paragraph" w:customStyle="1" w:styleId="rvps7">
    <w:name w:val="rvps7"/>
    <w:basedOn w:val="a"/>
    <w:rsid w:val="00397BC2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paragraph" w:customStyle="1" w:styleId="rvps12">
    <w:name w:val="rvps12"/>
    <w:basedOn w:val="a"/>
    <w:rsid w:val="00397BC2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paragraph" w:customStyle="1" w:styleId="rvps11">
    <w:name w:val="rvps11"/>
    <w:basedOn w:val="a"/>
    <w:rsid w:val="00397BC2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paragraph" w:styleId="af8">
    <w:name w:val="Body Text Indent"/>
    <w:basedOn w:val="a"/>
    <w:link w:val="af9"/>
    <w:rsid w:val="00397BC2"/>
    <w:pPr>
      <w:spacing w:before="240" w:line="220" w:lineRule="auto"/>
      <w:ind w:firstLine="920"/>
      <w:jc w:val="both"/>
    </w:pPr>
    <w:rPr>
      <w:rFonts w:ascii="Times New Roman" w:hAnsi="Times New Roman"/>
      <w:snapToGrid w:val="0"/>
      <w:color w:val="auto"/>
      <w:sz w:val="28"/>
      <w:szCs w:val="28"/>
      <w:lang w:eastAsia="ru-RU" w:bidi="ar-SA"/>
    </w:rPr>
  </w:style>
  <w:style w:type="character" w:customStyle="1" w:styleId="af9">
    <w:name w:val="Основний текст з відступом Знак"/>
    <w:basedOn w:val="a0"/>
    <w:link w:val="af8"/>
    <w:rsid w:val="00397BC2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styleId="afa">
    <w:name w:val="endnote text"/>
    <w:link w:val="afb"/>
    <w:semiHidden/>
    <w:rsid w:val="00397B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b">
    <w:name w:val="Текст кінцевої виноски Знак"/>
    <w:basedOn w:val="a0"/>
    <w:link w:val="afa"/>
    <w:semiHidden/>
    <w:rsid w:val="00397B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(3)"/>
    <w:basedOn w:val="a"/>
    <w:link w:val="32"/>
    <w:rsid w:val="00397BC2"/>
    <w:pPr>
      <w:spacing w:after="120" w:line="276" w:lineRule="auto"/>
      <w:ind w:firstLine="680"/>
    </w:pPr>
    <w:rPr>
      <w:b/>
      <w:bCs/>
      <w:color w:val="auto"/>
      <w:sz w:val="22"/>
      <w:szCs w:val="22"/>
      <w:lang w:eastAsia="en-US" w:bidi="ar-SA"/>
    </w:rPr>
  </w:style>
  <w:style w:type="paragraph" w:customStyle="1" w:styleId="afc">
    <w:name w:val="Другое"/>
    <w:basedOn w:val="a"/>
    <w:link w:val="afd"/>
    <w:rsid w:val="00397BC2"/>
    <w:pPr>
      <w:ind w:left="200"/>
    </w:pPr>
    <w:rPr>
      <w:color w:val="auto"/>
      <w:sz w:val="22"/>
      <w:szCs w:val="22"/>
      <w:lang w:eastAsia="en-US" w:bidi="ar-SA"/>
    </w:rPr>
  </w:style>
  <w:style w:type="character" w:styleId="afe">
    <w:name w:val="line number"/>
    <w:basedOn w:val="a0"/>
    <w:semiHidden/>
    <w:rsid w:val="00397BC2"/>
  </w:style>
  <w:style w:type="character" w:styleId="aff">
    <w:name w:val="Hyperlink"/>
    <w:basedOn w:val="a0"/>
    <w:rsid w:val="00397BC2"/>
    <w:rPr>
      <w:color w:val="0066CC"/>
      <w:u w:val="single"/>
    </w:rPr>
  </w:style>
  <w:style w:type="character" w:customStyle="1" w:styleId="4Exact">
    <w:name w:val="Основной текст (4) Exact"/>
    <w:basedOn w:val="a0"/>
    <w:rsid w:val="00397BC2"/>
    <w:rPr>
      <w:rFonts w:ascii="Times New Roman" w:hAnsi="Times New Roman"/>
      <w:b/>
      <w:bCs/>
      <w:i w:val="0"/>
      <w:iCs w:val="0"/>
      <w:smallCaps w:val="0"/>
      <w:u w:val="none"/>
    </w:rPr>
  </w:style>
  <w:style w:type="character" w:customStyle="1" w:styleId="42">
    <w:name w:val="Основной текст (4)_"/>
    <w:basedOn w:val="a0"/>
    <w:link w:val="41"/>
    <w:rsid w:val="00397B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0">
    <w:name w:val="Колонтитул_"/>
    <w:basedOn w:val="a0"/>
    <w:rsid w:val="00397BC2"/>
    <w:rPr>
      <w:rFonts w:ascii="Times New Roman" w:hAnsi="Times New Roman"/>
      <w:b/>
      <w:bCs/>
      <w:i w:val="0"/>
      <w:iCs w:val="0"/>
      <w:smallCaps w:val="0"/>
      <w:u w:val="none"/>
    </w:rPr>
  </w:style>
  <w:style w:type="character" w:customStyle="1" w:styleId="aff1">
    <w:name w:val="Колонтитул"/>
    <w:basedOn w:val="aff0"/>
    <w:rsid w:val="00397BC2"/>
    <w:rPr>
      <w:rFonts w:ascii="Times New Roman" w:hAnsi="Times New Roman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4Verdana-1pt">
    <w:name w:val="Основной текст (4) + Verdana;Не полужирный;Интервал -1 pt"/>
    <w:basedOn w:val="42"/>
    <w:rsid w:val="00397BC2"/>
    <w:rPr>
      <w:rFonts w:ascii="Verdana" w:eastAsia="Times New Roman" w:hAnsi="Verdana" w:cs="Times New Roman"/>
      <w:b/>
      <w:bCs/>
      <w:color w:val="000000"/>
      <w:spacing w:val="-20"/>
      <w:w w:val="100"/>
      <w:position w:val="0"/>
      <w:sz w:val="24"/>
      <w:szCs w:val="24"/>
      <w:u w:val="single"/>
      <w:shd w:val="clear" w:color="auto" w:fill="FFFFFF"/>
      <w:lang w:val="uk-UA" w:eastAsia="uk-UA" w:bidi="uk-UA"/>
    </w:rPr>
  </w:style>
  <w:style w:type="character" w:customStyle="1" w:styleId="413pt">
    <w:name w:val="Основной текст (4) + 13 pt;Не полужирный"/>
    <w:basedOn w:val="42"/>
    <w:rsid w:val="00397BC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 w:bidi="uk-UA"/>
    </w:rPr>
  </w:style>
  <w:style w:type="character" w:customStyle="1" w:styleId="4Candara7pt">
    <w:name w:val="Основной текст (4) + Candara;7 pt;Не полужирный"/>
    <w:basedOn w:val="42"/>
    <w:rsid w:val="00397BC2"/>
    <w:rPr>
      <w:rFonts w:ascii="Candara" w:eastAsia="Times New Roman" w:hAnsi="Candara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uk-UA" w:eastAsia="uk-UA" w:bidi="uk-UA"/>
    </w:rPr>
  </w:style>
  <w:style w:type="character" w:customStyle="1" w:styleId="rvts9">
    <w:name w:val="rvts9"/>
    <w:basedOn w:val="a0"/>
    <w:rsid w:val="00397BC2"/>
  </w:style>
  <w:style w:type="character" w:styleId="aff2">
    <w:name w:val="annotation reference"/>
    <w:basedOn w:val="a0"/>
    <w:semiHidden/>
    <w:rsid w:val="00397BC2"/>
    <w:rPr>
      <w:sz w:val="16"/>
      <w:szCs w:val="16"/>
    </w:rPr>
  </w:style>
  <w:style w:type="character" w:customStyle="1" w:styleId="spanrvts0">
    <w:name w:val="span_rvts0"/>
    <w:basedOn w:val="a0"/>
    <w:rsid w:val="00397BC2"/>
    <w:rPr>
      <w:rFonts w:ascii="Times New Roman" w:hAnsi="Times New Roman"/>
      <w:b w:val="0"/>
      <w:bCs w:val="0"/>
      <w:i w:val="0"/>
      <w:iCs w:val="0"/>
      <w:sz w:val="24"/>
      <w:szCs w:val="24"/>
    </w:rPr>
  </w:style>
  <w:style w:type="character" w:customStyle="1" w:styleId="spanrvts46">
    <w:name w:val="span_rvts46"/>
    <w:basedOn w:val="a0"/>
    <w:rsid w:val="00397BC2"/>
    <w:rPr>
      <w:rFonts w:ascii="Times New Roman" w:hAnsi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sid w:val="00397BC2"/>
    <w:rPr>
      <w:rFonts w:ascii="Times New Roman" w:hAnsi="Times New Roman"/>
      <w:b w:val="0"/>
      <w:bCs w:val="0"/>
      <w:i/>
      <w:iCs/>
      <w:color w:val="000099"/>
      <w:sz w:val="24"/>
      <w:szCs w:val="24"/>
    </w:rPr>
  </w:style>
  <w:style w:type="character" w:customStyle="1" w:styleId="arvts99">
    <w:name w:val="a_rvts99"/>
    <w:basedOn w:val="a0"/>
    <w:rsid w:val="00397BC2"/>
    <w:rPr>
      <w:rFonts w:ascii="Times New Roman" w:hAnsi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15">
    <w:name w:val="span_rvts15"/>
    <w:basedOn w:val="a0"/>
    <w:rsid w:val="00397BC2"/>
    <w:rPr>
      <w:rFonts w:ascii="Times New Roman" w:hAnsi="Times New Roman"/>
      <w:b/>
      <w:bCs/>
      <w:i w:val="0"/>
      <w:iCs w:val="0"/>
      <w:sz w:val="28"/>
      <w:szCs w:val="28"/>
    </w:rPr>
  </w:style>
  <w:style w:type="character" w:styleId="aff3">
    <w:name w:val="footnote reference"/>
    <w:basedOn w:val="a0"/>
    <w:semiHidden/>
    <w:rsid w:val="00397BC2"/>
    <w:rPr>
      <w:vertAlign w:val="superscript"/>
    </w:rPr>
  </w:style>
  <w:style w:type="character" w:customStyle="1" w:styleId="st42">
    <w:name w:val="st42"/>
    <w:rsid w:val="00397BC2"/>
    <w:rPr>
      <w:color w:val="000000"/>
    </w:rPr>
  </w:style>
  <w:style w:type="character" w:customStyle="1" w:styleId="rvts11">
    <w:name w:val="rvts11"/>
    <w:basedOn w:val="a0"/>
    <w:rsid w:val="00397BC2"/>
  </w:style>
  <w:style w:type="character" w:customStyle="1" w:styleId="rvts15">
    <w:name w:val="rvts15"/>
    <w:basedOn w:val="a0"/>
    <w:rsid w:val="00397BC2"/>
  </w:style>
  <w:style w:type="character" w:customStyle="1" w:styleId="rvts82">
    <w:name w:val="rvts82"/>
    <w:basedOn w:val="a0"/>
    <w:rsid w:val="00397BC2"/>
  </w:style>
  <w:style w:type="character" w:styleId="aff4">
    <w:name w:val="endnote reference"/>
    <w:semiHidden/>
    <w:rsid w:val="00397BC2"/>
    <w:rPr>
      <w:vertAlign w:val="superscript"/>
    </w:rPr>
  </w:style>
  <w:style w:type="character" w:customStyle="1" w:styleId="FootnoteTextChar">
    <w:name w:val="Footnote Text Char"/>
    <w:semiHidden/>
    <w:rsid w:val="00397BC2"/>
    <w:rPr>
      <w:sz w:val="20"/>
      <w:szCs w:val="20"/>
    </w:rPr>
  </w:style>
  <w:style w:type="character" w:customStyle="1" w:styleId="EndnoteTextChar">
    <w:name w:val="Endnote Text Char"/>
    <w:semiHidden/>
    <w:rsid w:val="00397BC2"/>
    <w:rPr>
      <w:sz w:val="20"/>
      <w:szCs w:val="20"/>
    </w:rPr>
  </w:style>
  <w:style w:type="character" w:customStyle="1" w:styleId="32">
    <w:name w:val="Основной текст (3)_"/>
    <w:basedOn w:val="a0"/>
    <w:link w:val="31"/>
    <w:rsid w:val="00397BC2"/>
    <w:rPr>
      <w:rFonts w:ascii="Microsoft Sans Serif" w:eastAsia="Times New Roman" w:hAnsi="Microsoft Sans Serif" w:cs="Times New Roman"/>
      <w:b/>
      <w:bCs/>
    </w:rPr>
  </w:style>
  <w:style w:type="character" w:customStyle="1" w:styleId="afd">
    <w:name w:val="Другое_"/>
    <w:basedOn w:val="a0"/>
    <w:link w:val="afc"/>
    <w:rsid w:val="00397BC2"/>
    <w:rPr>
      <w:rFonts w:ascii="Microsoft Sans Serif" w:eastAsia="Times New Roman" w:hAnsi="Microsoft Sans Serif" w:cs="Times New Roman"/>
    </w:rPr>
  </w:style>
  <w:style w:type="table" w:styleId="11">
    <w:name w:val="Table Simple 1"/>
    <w:basedOn w:val="a1"/>
    <w:rsid w:val="00397B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397B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5">
    <w:name w:val="Table Grid"/>
    <w:basedOn w:val="a1"/>
    <w:rsid w:val="00397B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6">
    <w:name w:val="Основной текст (Ch_6 Міністерства)"/>
    <w:basedOn w:val="a"/>
    <w:uiPriority w:val="99"/>
    <w:rsid w:val="00397BC2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-Book" w:eastAsiaTheme="minorEastAsia" w:hAnsi="Pragmatica-Book" w:cs="Pragmatica-Book"/>
      <w:w w:val="90"/>
      <w:sz w:val="18"/>
      <w:szCs w:val="18"/>
      <w:lang w:eastAsia="ru-RU" w:bidi="ar-SA"/>
    </w:rPr>
  </w:style>
  <w:style w:type="paragraph" w:customStyle="1" w:styleId="Ch60">
    <w:name w:val="Заголовок Додатка (Ch_6 Міністерства)"/>
    <w:basedOn w:val="a"/>
    <w:uiPriority w:val="99"/>
    <w:rsid w:val="00397BC2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Theme="minorEastAsia" w:hAnsi="Pragmatica-Bold" w:cs="Pragmatica-Bold"/>
      <w:b/>
      <w:bCs/>
      <w:w w:val="90"/>
      <w:sz w:val="19"/>
      <w:szCs w:val="19"/>
      <w:lang w:eastAsia="ru-RU" w:bidi="ar-SA"/>
    </w:rPr>
  </w:style>
  <w:style w:type="paragraph" w:customStyle="1" w:styleId="Ch61">
    <w:name w:val="Додаток № (Ch_6 Міністерства)"/>
    <w:basedOn w:val="a"/>
    <w:uiPriority w:val="99"/>
    <w:rsid w:val="00397BC2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397" w:line="257" w:lineRule="auto"/>
      <w:ind w:left="3969"/>
      <w:textAlignment w:val="center"/>
    </w:pPr>
    <w:rPr>
      <w:rFonts w:ascii="Pragmatica-Book" w:eastAsiaTheme="minorEastAsia" w:hAnsi="Pragmatica-Book" w:cs="Pragmatica-Book"/>
      <w:w w:val="90"/>
      <w:sz w:val="17"/>
      <w:szCs w:val="17"/>
      <w:lang w:eastAsia="ru-RU" w:bidi="ar-SA"/>
    </w:rPr>
  </w:style>
  <w:style w:type="paragraph" w:customStyle="1" w:styleId="aff6">
    <w:name w:val="Лицьовий бік (Общие)"/>
    <w:basedOn w:val="a"/>
    <w:uiPriority w:val="99"/>
    <w:rsid w:val="00397BC2"/>
    <w:pPr>
      <w:tabs>
        <w:tab w:val="right" w:pos="7710"/>
        <w:tab w:val="right" w:pos="11514"/>
        <w:tab w:val="right" w:pos="11707"/>
      </w:tabs>
      <w:autoSpaceDE w:val="0"/>
      <w:autoSpaceDN w:val="0"/>
      <w:adjustRightInd w:val="0"/>
      <w:spacing w:before="85" w:after="28" w:line="257" w:lineRule="auto"/>
      <w:jc w:val="center"/>
      <w:textAlignment w:val="center"/>
    </w:pPr>
    <w:rPr>
      <w:rFonts w:ascii="Pragmatica-BookObl" w:eastAsiaTheme="minorEastAsia" w:hAnsi="Pragmatica-BookObl" w:cs="Pragmatica-BookObl"/>
      <w:i/>
      <w:iCs/>
      <w:w w:val="90"/>
      <w:sz w:val="18"/>
      <w:szCs w:val="18"/>
      <w:lang w:eastAsia="ru-RU" w:bidi="ar-SA"/>
    </w:rPr>
  </w:style>
  <w:style w:type="paragraph" w:customStyle="1" w:styleId="StrokeCh6">
    <w:name w:val="Stroke (Ch_6 Міністерства)"/>
    <w:basedOn w:val="a"/>
    <w:uiPriority w:val="99"/>
    <w:rsid w:val="00397BC2"/>
    <w:pPr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-Book" w:eastAsiaTheme="minorEastAsia" w:hAnsi="Pragmatica-Book" w:cs="Pragmatica-Book"/>
      <w:w w:val="90"/>
      <w:sz w:val="14"/>
      <w:szCs w:val="14"/>
      <w:lang w:eastAsia="ru-RU" w:bidi="ar-S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397BC2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aff7">
    <w:name w:val="[Немає стилю абзацу]"/>
    <w:rsid w:val="00397BC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ru-RU"/>
    </w:rPr>
  </w:style>
  <w:style w:type="paragraph" w:customStyle="1" w:styleId="TableshapkaTABL">
    <w:name w:val="Table_shapka (TABL)"/>
    <w:basedOn w:val="a"/>
    <w:uiPriority w:val="99"/>
    <w:rsid w:val="00397BC2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-Book" w:eastAsiaTheme="minorEastAsia" w:hAnsi="Pragmatica-Book" w:cs="Pragmatica-Book"/>
      <w:w w:val="90"/>
      <w:sz w:val="15"/>
      <w:szCs w:val="15"/>
      <w:lang w:eastAsia="ru-RU" w:bidi="ar-SA"/>
    </w:rPr>
  </w:style>
  <w:style w:type="paragraph" w:customStyle="1" w:styleId="TableTABL">
    <w:name w:val="Table (TABL)"/>
    <w:basedOn w:val="a"/>
    <w:uiPriority w:val="99"/>
    <w:rsid w:val="00397BC2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spacing w:val="-2"/>
      <w:sz w:val="17"/>
      <w:szCs w:val="17"/>
      <w:lang w:eastAsia="ru-RU" w:bidi="ar-SA"/>
    </w:rPr>
  </w:style>
  <w:style w:type="character" w:customStyle="1" w:styleId="Bold">
    <w:name w:val="Bold"/>
    <w:uiPriority w:val="99"/>
    <w:rsid w:val="00397BC2"/>
    <w:rPr>
      <w:b/>
      <w:u w:val="none"/>
      <w:vertAlign w:val="baseline"/>
    </w:rPr>
  </w:style>
  <w:style w:type="paragraph" w:customStyle="1" w:styleId="SnoskaSNOSKI">
    <w:name w:val="Snoska_цифра (SNOSKI)"/>
    <w:basedOn w:val="a"/>
    <w:uiPriority w:val="99"/>
    <w:rsid w:val="00397BC2"/>
    <w:pPr>
      <w:pBdr>
        <w:top w:val="single" w:sz="4" w:space="11" w:color="auto"/>
      </w:pBdr>
      <w:tabs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6350"/>
      </w:tabs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-Book" w:eastAsiaTheme="minorEastAsia" w:hAnsi="Pragmatica-Book" w:cs="Pragmatica-Book"/>
      <w:w w:val="90"/>
      <w:sz w:val="15"/>
      <w:szCs w:val="15"/>
      <w:lang w:eastAsia="ru-RU" w:bidi="ar-SA"/>
    </w:rPr>
  </w:style>
  <w:style w:type="character" w:customStyle="1" w:styleId="rvts23">
    <w:name w:val="rvts23"/>
    <w:basedOn w:val="a0"/>
    <w:rsid w:val="00397BC2"/>
  </w:style>
  <w:style w:type="character" w:customStyle="1" w:styleId="rvts46">
    <w:name w:val="rvts46"/>
    <w:basedOn w:val="a0"/>
    <w:rsid w:val="00397BC2"/>
  </w:style>
  <w:style w:type="character" w:customStyle="1" w:styleId="rvts40">
    <w:name w:val="rvts40"/>
    <w:basedOn w:val="a0"/>
    <w:rsid w:val="00397BC2"/>
  </w:style>
  <w:style w:type="paragraph" w:customStyle="1" w:styleId="rvps3">
    <w:name w:val="rvps3"/>
    <w:basedOn w:val="a"/>
    <w:rsid w:val="00397BC2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character" w:customStyle="1" w:styleId="spanrvts40">
    <w:name w:val="span_rvts40"/>
    <w:basedOn w:val="a0"/>
    <w:rsid w:val="00397BC2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bscript"/>
    </w:rPr>
  </w:style>
  <w:style w:type="table" w:customStyle="1" w:styleId="TableGrid">
    <w:name w:val="TableGrid"/>
    <w:rsid w:val="005A5A90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5FC12-8B66-40FE-8917-9D2893FA1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6078</Words>
  <Characters>3466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Glushkovska J.O.</dc:creator>
  <cp:keywords/>
  <dc:description/>
  <cp:lastModifiedBy>Karzun I.G.</cp:lastModifiedBy>
  <cp:revision>3</cp:revision>
  <cp:lastPrinted>2026-02-18T13:47:00Z</cp:lastPrinted>
  <dcterms:created xsi:type="dcterms:W3CDTF">2026-02-18T13:47:00Z</dcterms:created>
  <dcterms:modified xsi:type="dcterms:W3CDTF">2026-02-18T13:48:00Z</dcterms:modified>
</cp:coreProperties>
</file>