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47" w:rsidRPr="00FD06BA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5529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bookmarkStart w:id="0" w:name="_GoBack"/>
      <w:bookmarkEnd w:id="0"/>
      <w:r w:rsidRPr="00FD06BA">
        <w:rPr>
          <w:rFonts w:ascii="Times New Roman" w:eastAsia="Times New Roman" w:hAnsi="Times New Roman" w:cs="Times New Roman"/>
          <w:sz w:val="28"/>
          <w:szCs w:val="20"/>
          <w:lang w:eastAsia="uk-UA"/>
        </w:rPr>
        <w:t>ЗАТВЕРДЖЕНО</w:t>
      </w:r>
    </w:p>
    <w:p w:rsidR="00F53547" w:rsidRPr="00FD06BA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5529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 w:rsidRPr="00FD06BA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Наказ Міністерства освіти і науки України </w:t>
      </w:r>
    </w:p>
    <w:p w:rsidR="00F53547" w:rsidRPr="00FD06BA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5529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 w:rsidRPr="00FD06BA">
        <w:rPr>
          <w:rFonts w:ascii="Times New Roman" w:eastAsia="Times New Roman" w:hAnsi="Times New Roman" w:cs="Times New Roman"/>
          <w:sz w:val="28"/>
          <w:szCs w:val="20"/>
          <w:lang w:eastAsia="uk-UA"/>
        </w:rPr>
        <w:t>________________ № _______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5529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5529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Примірна форма договору</w:t>
      </w:r>
    </w:p>
    <w:p w:rsidR="00F53547" w:rsidRPr="00C056FC" w:rsidRDefault="00C056FC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C056FC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про виконання наукового дослідження, науково-технічної (експериментальної) розробки для державних закладів вищої освіти та державних наукових установ, які не мають статусу бюджетної установи</w:t>
      </w:r>
    </w:p>
    <w:p w:rsidR="00F53547" w:rsidRPr="00C056FC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D06BA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«</w:t>
      </w:r>
      <w:r w:rsidR="00F53547"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ДОГОВІР № БФ/ ____ </w:t>
      </w:r>
      <w:r w:rsidR="00F53547"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– </w:t>
      </w:r>
      <w:r w:rsidR="00F53547"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2026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Calibri"/>
          <w:b/>
          <w:sz w:val="28"/>
          <w:szCs w:val="24"/>
          <w:lang w:eastAsia="ru-RU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про виконання </w:t>
      </w:r>
      <w:r w:rsidRPr="00F53547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наукового дослідження, </w:t>
      </w:r>
      <w:r w:rsidRPr="00F53547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br/>
        <w:t xml:space="preserve">науково-технічної (експериментальної) розробки </w:t>
      </w:r>
      <w:r w:rsidRPr="00F53547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br/>
        <w:t>державною науковою установою, яка не має статусу бюджетної установи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м. Київ                                                                                      ____ ____________ 2026 року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bookmarkStart w:id="1" w:name="_Hlk207266628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Міністерство освіти і науки України в особі заступника Міністра</w:t>
      </w:r>
      <w:r w:rsidRPr="00F5354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_______________________________________________________________________________</w:t>
      </w:r>
      <w:r w:rsidRPr="00F5354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, 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Calibri"/>
          <w:i/>
          <w:sz w:val="18"/>
          <w:szCs w:val="20"/>
          <w:lang w:eastAsia="uk-UA"/>
        </w:rPr>
        <w:t>(Ім'я та ПРІЗВИЩЕ уповноваженої посадової особи Міністерства освіти і науки України)</w:t>
      </w:r>
      <w:r w:rsidRPr="00F53547">
        <w:rPr>
          <w:rFonts w:ascii="Times New Roman" w:eastAsia="Times New Roman" w:hAnsi="Times New Roman" w:cs="Calibri"/>
          <w:i/>
          <w:sz w:val="18"/>
          <w:szCs w:val="20"/>
          <w:vertAlign w:val="superscript"/>
          <w:lang w:eastAsia="uk-UA"/>
        </w:rPr>
        <w:footnoteReference w:id="1"/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який(а) </w:t>
      </w:r>
      <w:r w:rsidRPr="00F5354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діє на підставі наказу Міністерства освіти і науки України від ____ _____ № _____ </w:t>
      </w:r>
      <w:bookmarkEnd w:id="1"/>
      <w:r w:rsidRPr="00F5354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"Про розподіл повноважень між Міністром освіти і науки України, першим заступником Міністра, заступниками Міністра, заступником Міністра з питань цифрового розвитку, цифрових трансформацій і </w:t>
      </w:r>
      <w:proofErr w:type="spellStart"/>
      <w:r w:rsidRPr="00F53547">
        <w:rPr>
          <w:rFonts w:ascii="Times New Roman" w:eastAsia="Times New Roman" w:hAnsi="Times New Roman" w:cs="Calibri"/>
          <w:sz w:val="24"/>
          <w:szCs w:val="24"/>
          <w:lang w:eastAsia="ru-RU"/>
        </w:rPr>
        <w:t>цифровізації</w:t>
      </w:r>
      <w:proofErr w:type="spellEnd"/>
      <w:r w:rsidRPr="00F5354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та визначення обов'язків першого заступника Міністра і заступників Міністра, а також питань, що належать до компетенції державного секретаря Міністерства освіти і науки України"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(далі – Замовник), з однієї сторони, та ________________________________________________________________________________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ru-RU" w:eastAsia="uk-UA"/>
        </w:rPr>
      </w:pPr>
      <w:r w:rsidRPr="00F53547">
        <w:rPr>
          <w:rFonts w:ascii="Times New Roman" w:eastAsia="Times New Roman" w:hAnsi="Times New Roman" w:cs="Calibri"/>
          <w:i/>
          <w:sz w:val="18"/>
          <w:szCs w:val="20"/>
          <w:lang w:eastAsia="uk-UA"/>
        </w:rPr>
        <w:t>(найменування  державної наукової установи)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в особі </w:t>
      </w:r>
      <w:r w:rsidRPr="00F53547">
        <w:rPr>
          <w:rFonts w:ascii="Times New Roman" w:eastAsia="Times New Roman" w:hAnsi="Times New Roman" w:cs="Times New Roman"/>
          <w:sz w:val="20"/>
          <w:szCs w:val="20"/>
          <w:lang w:eastAsia="uk-UA"/>
        </w:rPr>
        <w:t>_________________________________________________________________________________</w:t>
      </w:r>
      <w:r w:rsidRPr="00F5354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_______</w:t>
      </w:r>
      <w:r w:rsidRPr="00F53547">
        <w:rPr>
          <w:rFonts w:ascii="Times New Roman" w:eastAsia="Times New Roman" w:hAnsi="Times New Roman" w:cs="Times New Roman"/>
          <w:sz w:val="20"/>
          <w:szCs w:val="20"/>
          <w:lang w:eastAsia="uk-UA"/>
        </w:rPr>
        <w:t>,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18"/>
          <w:szCs w:val="20"/>
          <w:lang w:eastAsia="uk-UA"/>
        </w:rPr>
        <w:t>(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посада керівника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val="ru-RU"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/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val="ru-RU"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 xml:space="preserve">уповноваженої керівником особи </w:t>
      </w:r>
      <w:r w:rsidRPr="00F53547">
        <w:rPr>
          <w:rFonts w:ascii="Times New Roman" w:eastAsia="Times New Roman" w:hAnsi="Times New Roman" w:cs="Calibri"/>
          <w:i/>
          <w:sz w:val="18"/>
          <w:szCs w:val="20"/>
          <w:lang w:eastAsia="uk-UA"/>
        </w:rPr>
        <w:t xml:space="preserve">державної наукової 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установи</w:t>
      </w:r>
      <w:r w:rsidRPr="00F53547">
        <w:rPr>
          <w:rFonts w:ascii="Times New Roman" w:eastAsia="Times New Roman" w:hAnsi="Times New Roman" w:cs="Times New Roman"/>
          <w:sz w:val="18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ім’я, ПРІЗВИЩЕ</w:t>
      </w:r>
      <w:r w:rsidRPr="00F53547">
        <w:rPr>
          <w:rFonts w:ascii="Times New Roman" w:eastAsia="Times New Roman" w:hAnsi="Times New Roman" w:cs="Times New Roman"/>
          <w:sz w:val="18"/>
          <w:szCs w:val="20"/>
          <w:lang w:eastAsia="uk-UA"/>
        </w:rPr>
        <w:t>)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який(а) діє на підставі _____________________________________________________________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(розпорядчий документ, його реквізити та назва)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(далі – Виконавець), з іншої сторони, (далі разом – Сторони), уклали цей договір (далі – Договір) про таке.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І. Предмет Договору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1.1. Відповідно до</w:t>
      </w:r>
      <w:r w:rsidRPr="00392DAF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="00392DAF" w:rsidRPr="00392DAF">
        <w:rPr>
          <w:rFonts w:ascii="Times New Roman" w:eastAsia="Times New Roman" w:hAnsi="Times New Roman" w:cs="Times New Roman"/>
          <w:sz w:val="24"/>
          <w:szCs w:val="20"/>
          <w:lang w:eastAsia="uk-UA"/>
        </w:rPr>
        <w:t>Порядку використання коштів, передбачених у державному бюджеті для підтримки пріоритетних напрямів наукових досліджень і науково-технічних (експериментальних) розробок, наукової і науково-технічної діяльності закладів вищої освіти та наукових установ, затвердженого постановою Кабінету Міністрів від 14 січня 2025 року №</w:t>
      </w:r>
      <w:r w:rsidR="00392DAF">
        <w:rPr>
          <w:rFonts w:ascii="Times New Roman" w:eastAsia="Times New Roman" w:hAnsi="Times New Roman" w:cs="Times New Roman"/>
          <w:sz w:val="24"/>
          <w:szCs w:val="20"/>
          <w:lang w:eastAsia="uk-UA"/>
        </w:rPr>
        <w:t> </w:t>
      </w:r>
      <w:r w:rsidR="00392DAF" w:rsidRPr="00392DAF">
        <w:rPr>
          <w:rFonts w:ascii="Times New Roman" w:eastAsia="Times New Roman" w:hAnsi="Times New Roman" w:cs="Times New Roman"/>
          <w:sz w:val="24"/>
          <w:szCs w:val="20"/>
          <w:lang w:eastAsia="uk-UA"/>
        </w:rPr>
        <w:t>28 (в редакції постанови Кабінету Міністрів України від 28 січня 2026 року № 116),</w:t>
      </w:r>
      <w:r w:rsidRPr="00392DAF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 xml:space="preserve">Замовник доручає, а Виконавець як такий, що не має статусу бюджетної установи, бере на себе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наукового дослідження / науково-технічної (експериментальної) розробки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uk-UA"/>
        </w:rPr>
        <w:footnoteReference w:id="2"/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________________________________________________________________________________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(зазначаються назва дослідження / розробки)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за пріоритетними напрямами наукової та науково-технічної діяльності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________________________________________________________________________________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br/>
        <w:t>_______________________________________________________________________________"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br/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(зазначається найменування державної наукової установи 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(далі –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 xml:space="preserve">НДР / НТЕР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реалізується шляхом виконання конкретного фундаментального наукового дослідження, прикладного наукового дослідження, науково-технічної (експериментальної) розробки, що відповідає Стратегії цифрового розвитку інноваційної діяльності України на період до 2030 року та операційного плану заходів з її реалізації, що, відповідно, схвалена і затверджений розпорядженням Кабінету Міністрів України від 31 грудня 2024 р. №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en-US" w:eastAsia="uk-UA"/>
        </w:rPr>
        <w:t> 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1351.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 xml:space="preserve">НДР / НТЕР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відповідає тематиці наукових досліджень і науково-технічних (експериментальних) розробок, що плануються до виконання за рахунок коштів державного бюджету, ________________________________________________________________________________.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1.2. Наукові, технічні, економічні та інші вимоги до науково-технічної продукції, що є предметом Договору, встановлено у Технічному завданні на виконання </w:t>
      </w:r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eastAsia="uk-UA"/>
        </w:rPr>
        <w:t>наукового дослідження / науково-технічної (експериментальної) розробки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, що є невід’ємною частиною Договору (Додаток 1 до Договору).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1.3. Зміст та строки виконання етапів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CD1F21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визначаються Календарним планом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наукового дослідження / науково-технічної (експериментальної) розробки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, що є невід’ємною частиною Договору (Додаток 2 до Договору). 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1.4. Наукові (науково-технічні) результати (відповідно до пунктів 22 і 27 статті 1 Закону України "Про наукову і науково-технічну діяльність") виконаної за Договором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є власністю Замовника; особисті немайнові права інтелектуальної власності, що створена у процесі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, належать Виконавцю.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У разі створення технології та/або її складових у процесі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порядок її/їх використання визначається окремим договором між Замовником та Виконавцем.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Наукові прилади та обладнання, придбані в рамках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, залишаються у власності Виконавця та підлягають обліку відповідно до законодавства. При цьому, Виконавець: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забезпечує вільний доступ до придбаних наукових приладів та придбаного наукового обладнання своїм працівникам за потреби;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сприяє розміщенню придбаних наукових приладів та придбаного наукового обладнання в першу чергу в центрах колективного користування науковим обладнанням;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вносить відомості про придбані наукові прилади та придбане наукове обладнання до реєстру дослідницької інфраструктури.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1.5. Виконавець зобов’язаний забезпечити охорону прав інтелектуальної власності на створені об’єкти права інтелектуальної власності.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1.6. При використанні результатів, отриманих в рамках виконання Договору, Виконавець у друкованих виданнях, при демонстрації експонатів на виставках і ярмарках, у проспектах, рекламі та документації, пов’язаній із введенням згаданих результатів у господарський обіг,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 xml:space="preserve">зобов’язаний зазначити, що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виконувалась за рахунок бюджетних коштів, спрямованих на забезпечення проведення державними науковими установами наукових досліджень і науково-технічних (експериментальних) розробок за результатами державної атестації.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val="en-US" w:eastAsia="uk-UA"/>
        </w:rPr>
        <w:t>II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. Якість виконання </w:t>
      </w:r>
      <w:r w:rsidRPr="00F53547">
        <w:rPr>
          <w:rFonts w:ascii="Times New Roman" w:eastAsia="Times New Roman" w:hAnsi="Times New Roman" w:cs="Times New Roman"/>
          <w:b/>
          <w:i/>
          <w:sz w:val="24"/>
          <w:szCs w:val="20"/>
          <w:lang w:eastAsia="uk-UA"/>
        </w:rPr>
        <w:t>НДР / НТЕР</w:t>
      </w:r>
      <w:r w:rsidRPr="00F53547" w:rsidDel="00CD1F21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2.1. Виконавець повинен виконати передбачену цим Договором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, якість якої має відповідати вимогам, викладеним у Технічному завданні (Додаток 1 до Договору). 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val="en-US" w:eastAsia="uk-UA"/>
        </w:rPr>
        <w:t>III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. Вартість </w:t>
      </w:r>
      <w:r w:rsidRPr="00F53547">
        <w:rPr>
          <w:rFonts w:ascii="Times New Roman" w:eastAsia="Times New Roman" w:hAnsi="Times New Roman" w:cs="Times New Roman"/>
          <w:b/>
          <w:i/>
          <w:sz w:val="24"/>
          <w:szCs w:val="20"/>
          <w:lang w:eastAsia="uk-UA"/>
        </w:rPr>
        <w:t>НДР / НТЕР</w:t>
      </w:r>
      <w:r w:rsidRPr="00F53547" w:rsidDel="00CD1F21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(ціна Договору)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3.1. 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Загальна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в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артість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FD4D9B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(ціна Договору) на 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2026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рік 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с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тановить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________________________________________________________________________________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val="ru-RU"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(сума цифрами та словами в тис. грн)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Calibri"/>
          <w:sz w:val="24"/>
          <w:szCs w:val="20"/>
          <w:lang w:val="ru-RU" w:eastAsia="uk-UA"/>
        </w:rPr>
        <w:t>б</w:t>
      </w:r>
      <w:proofErr w:type="spellStart"/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>ез</w:t>
      </w:r>
      <w:proofErr w:type="spellEnd"/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 xml:space="preserve"> ПДВ (згідно з п</w:t>
      </w:r>
      <w:r w:rsidRPr="00F53547">
        <w:rPr>
          <w:rFonts w:ascii="Times New Roman" w:eastAsia="Times New Roman" w:hAnsi="Times New Roman" w:cs="Calibri"/>
          <w:sz w:val="24"/>
          <w:szCs w:val="20"/>
          <w:lang w:val="ru-RU" w:eastAsia="uk-UA"/>
        </w:rPr>
        <w:t>.</w:t>
      </w:r>
      <w:r w:rsidRPr="00F53547">
        <w:rPr>
          <w:rFonts w:ascii="Times New Roman" w:eastAsia="Times New Roman" w:hAnsi="Times New Roman" w:cs="Calibri"/>
          <w:sz w:val="24"/>
          <w:szCs w:val="20"/>
          <w:lang w:val="en-US" w:eastAsia="uk-UA"/>
        </w:rPr>
        <w:t> </w:t>
      </w:r>
      <w:r w:rsidRPr="00F53547">
        <w:rPr>
          <w:rFonts w:ascii="Times New Roman" w:eastAsia="Times New Roman" w:hAnsi="Times New Roman" w:cs="Calibri"/>
          <w:sz w:val="24"/>
          <w:szCs w:val="20"/>
          <w:lang w:val="ru-RU" w:eastAsia="uk-UA"/>
        </w:rPr>
        <w:t xml:space="preserve">п. 197.1.22, п. 197.1, ст. 197 </w:t>
      </w:r>
      <w:proofErr w:type="spellStart"/>
      <w:r w:rsidRPr="00F53547">
        <w:rPr>
          <w:rFonts w:ascii="Times New Roman" w:eastAsia="Times New Roman" w:hAnsi="Times New Roman" w:cs="Calibri"/>
          <w:sz w:val="24"/>
          <w:szCs w:val="20"/>
          <w:lang w:val="ru-RU" w:eastAsia="uk-UA"/>
        </w:rPr>
        <w:t>Податкового</w:t>
      </w:r>
      <w:proofErr w:type="spellEnd"/>
      <w:r w:rsidRPr="00F53547">
        <w:rPr>
          <w:rFonts w:ascii="Times New Roman" w:eastAsia="Times New Roman" w:hAnsi="Times New Roman" w:cs="Calibri"/>
          <w:sz w:val="24"/>
          <w:szCs w:val="20"/>
          <w:lang w:val="ru-RU" w:eastAsia="uk-UA"/>
        </w:rPr>
        <w:t xml:space="preserve"> кодексу </w:t>
      </w:r>
      <w:proofErr w:type="spellStart"/>
      <w:r w:rsidRPr="00F53547">
        <w:rPr>
          <w:rFonts w:ascii="Times New Roman" w:eastAsia="Times New Roman" w:hAnsi="Times New Roman" w:cs="Calibri"/>
          <w:sz w:val="24"/>
          <w:szCs w:val="20"/>
          <w:lang w:val="ru-RU" w:eastAsia="uk-UA"/>
        </w:rPr>
        <w:t>України</w:t>
      </w:r>
      <w:proofErr w:type="spellEnd"/>
      <w:r w:rsidRPr="00F53547">
        <w:rPr>
          <w:rFonts w:ascii="Times New Roman" w:eastAsia="Times New Roman" w:hAnsi="Times New Roman" w:cs="Calibri"/>
          <w:sz w:val="24"/>
          <w:szCs w:val="20"/>
          <w:lang w:val="ru-RU" w:eastAsia="uk-UA"/>
        </w:rPr>
        <w:t xml:space="preserve">)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відповідно </w:t>
      </w:r>
      <w:proofErr w:type="gram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до наказу</w:t>
      </w:r>
      <w:proofErr w:type="gram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Міністерства освіти і науки України від </w:t>
      </w:r>
      <w:r w:rsidRPr="00F53547">
        <w:rPr>
          <w:rFonts w:ascii="Times New Roman" w:eastAsia="Times New Roman" w:hAnsi="Times New Roman" w:cs="Calibri"/>
          <w:sz w:val="24"/>
          <w:szCs w:val="24"/>
          <w:lang w:eastAsia="ru-RU"/>
        </w:rPr>
        <w:t>_ ___.2026 № ____ "_____________________"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При цьому, при плануванні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FD4D9B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обсяг фінансування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розподіляється на три складові частини, а саме: </w:t>
      </w:r>
      <w:r w:rsidRPr="00EE0F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стимулювання наукових підрозділів державної наукової установи орієнтовно – </w:t>
      </w:r>
      <w:r w:rsidRPr="00EE0F4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до 60 %</w:t>
      </w:r>
      <w:r w:rsidRPr="00EE0F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на розвиток дослідницької інфраструктури орієнтовно – </w:t>
      </w:r>
      <w:r w:rsidRPr="00EE0F4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до 20%</w:t>
      </w:r>
      <w:r w:rsidRPr="00EE0F4B">
        <w:rPr>
          <w:rFonts w:ascii="Times New Roman" w:eastAsia="Times New Roman" w:hAnsi="Times New Roman" w:cs="Times New Roman"/>
          <w:sz w:val="24"/>
          <w:szCs w:val="24"/>
          <w:lang w:eastAsia="uk-UA"/>
        </w:rPr>
        <w:t>, на розвиток (накладні/адміністративні/непрямі витрати) – до 15 %.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3.2. Обсяг коштів наукового підрозділу державної наукової установи пропорційний кількості його працівників та внеску у результат державної атестації державної наукової установи розраховується за даними в Національній електронній науково-інформаційній системі "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en-US" w:eastAsia="uk-UA"/>
        </w:rPr>
        <w:t>URIS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" (див. </w:t>
      </w:r>
      <w:hyperlink r:id="rId7" w:history="1">
        <w:r w:rsidRPr="00F53547">
          <w:rPr>
            <w:rFonts w:ascii="Times New Roman" w:eastAsia="Times New Roman" w:hAnsi="Times New Roman" w:cs="Times New Roman"/>
            <w:color w:val="0563C1"/>
            <w:sz w:val="24"/>
            <w:szCs w:val="20"/>
            <w:u w:val="single"/>
            <w:lang w:eastAsia="uk-UA"/>
          </w:rPr>
          <w:t>https://atestat.nauka.gov.ua/uk/atestat-202</w:t>
        </w:r>
      </w:hyperlink>
      <w:r w:rsidRPr="00F53547">
        <w:rPr>
          <w:rFonts w:ascii="Times New Roman" w:eastAsia="Times New Roman" w:hAnsi="Times New Roman" w:cs="Times New Roman"/>
          <w:color w:val="0563C1"/>
          <w:sz w:val="24"/>
          <w:szCs w:val="20"/>
          <w:u w:val="single"/>
          <w:lang w:eastAsia="uk-UA"/>
        </w:rPr>
        <w:t>6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), що сформовані на основі відомостей, поданих державною науковою установою на державну атестацію.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3.3. Розподіл коштів в межах наукового підрозділу визначається Виконавцем самостійно, який при цьому керується фактичним внеском кожного працівника цього наукового підрозділу у внесок цього наукового підрозділу у результат державної атестації державної наукової установи.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3.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4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. 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Планова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калькуляція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кошторисної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вартості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робіт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наукового дослідження / науково-технічної (експериментальної) розробки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, 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та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розрахунки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витрат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за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статтями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до неї 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наведена в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Додатку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3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до Договору і є його невід’ємною частиною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.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3.5. У випадку зміни обсягів бюджетних призначень ціна цього Договору має бути змінена шляхом підписання відповідного Протоколу узгодження вартості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наукового дослідження / науково-технічної (експериментальної) розробки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, (Додаток 4 до Договору) та укладення Додаткової угоди до Договору про внесення змін до Технічного завдання, Календарного плану та Планової калькуляції кошторисної вартості робіт (Додаток 5 до Договору).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3.6. У випадку затримки бюджетного фінансування Замовнику Сторони вносять уточнення до Технічного завдання, Календарного плану та Планової калькуляції кошторисної вартості робіт в рамках строку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, визначеного у п. 5.1 Договору, та вартості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, визначеної у п.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 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3.1 Договору, шляхом укладення Додаткової угоди до Договору.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3.7. У випадку припинення бюджетних асигнувань сторони укладають Додаткову угоду до Договору з метою його закриття в межах фактично отриманого фінансування.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3.8. 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Загальна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вартість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FD4D9B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(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ціна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цього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Договору)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може бути зменшена за згодою Сторін.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val="en-US" w:eastAsia="uk-UA"/>
        </w:rPr>
        <w:t>IV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. Порядок розрахунків за Договором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uk-UA"/>
        </w:rPr>
      </w:pPr>
      <w:bookmarkStart w:id="2" w:name="n3"/>
      <w:bookmarkEnd w:id="2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>4.1. </w:t>
      </w:r>
      <w:r w:rsidRPr="00F53547">
        <w:rPr>
          <w:rFonts w:ascii="Times New Roman" w:eastAsia="Times New Roman" w:hAnsi="Times New Roman" w:cs="Calibri"/>
          <w:sz w:val="24"/>
          <w:szCs w:val="24"/>
          <w:lang w:eastAsia="uk-UA"/>
        </w:rPr>
        <w:t>Розрахунки за Договором здійснюються шляхом попередньої оплати у розмірі 100 % від вартості етапу в межах наявних бюджетних коштів. Попередня оплата товарів, робіт і послуг здійснюється відповідно до бюджетного законодавства з урахуванням </w:t>
      </w:r>
      <w:hyperlink r:id="rId8" w:anchor="n87" w:history="1">
        <w:r w:rsidRPr="00F53547">
          <w:rPr>
            <w:rFonts w:ascii="Times New Roman" w:eastAsia="Times New Roman" w:hAnsi="Times New Roman" w:cs="Calibri"/>
            <w:sz w:val="24"/>
            <w:szCs w:val="24"/>
            <w:lang w:eastAsia="uk-UA"/>
          </w:rPr>
          <w:t>пункту 1-1</w:t>
        </w:r>
      </w:hyperlink>
      <w:r w:rsidRPr="00F53547">
        <w:rPr>
          <w:rFonts w:ascii="Times New Roman" w:eastAsia="Times New Roman" w:hAnsi="Times New Roman" w:cs="Calibri"/>
          <w:sz w:val="24"/>
          <w:szCs w:val="24"/>
          <w:lang w:eastAsia="uk-UA"/>
        </w:rPr>
        <w:t> постанови Кабінету Міністрів України від 14 січня 2025 р. № 28 «Про затвердження Порядку використання коштів, передбачених у державному бюджеті для підтримки пріоритетних напрямів наукових досліджень і науково-технічних (експериментальних) розробок, наукової і науково-технічної діяльності закладів вищої освіти та наукових установ» (зі змінами) (далі – Порядок).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FD4D9B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в цілому або етап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FD4D9B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закривається Виконавцем актом здачі-приймання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FD4D9B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або етапу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FD4D9B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не пізніше, ніж за десять робочих днів до кінцевого строку її /його виконання, визначеного Календарним планом, з наданням Виконавцем кошторису фактичних витрат та звітних документів відповідно до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п.п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. 5.4, 5.10 Договору.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Попередня оплата враховується в оплату робіт під час закриття етапу. 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4.2. Кошти Виконавцю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FD4D9B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перераховуються Замовником у встановленому порядку в межах фактично отриманого Замовником фінансування з урахуванням абзацу тридцять третього пункту 13</w:t>
      </w:r>
      <w:r w:rsidRPr="00F5354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uk-UA"/>
        </w:rPr>
        <w:t>1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Порядку.</w:t>
      </w:r>
      <w:bookmarkStart w:id="3" w:name="n296"/>
      <w:bookmarkStart w:id="4" w:name="n298"/>
      <w:bookmarkStart w:id="5" w:name="n297"/>
      <w:bookmarkEnd w:id="3"/>
      <w:bookmarkEnd w:id="4"/>
      <w:bookmarkEnd w:id="5"/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4.3. Джерело фінансування – загальний фонд Державного бюджету України за КПКВК 2201390 "</w:t>
      </w:r>
      <w:r w:rsidRPr="00F53547">
        <w:rPr>
          <w:rFonts w:ascii="Times New Roman" w:eastAsia="Times New Roman" w:hAnsi="Times New Roman" w:cs="Calibri"/>
          <w:sz w:val="24"/>
          <w:szCs w:val="20"/>
          <w:shd w:val="clear" w:color="auto" w:fill="FFFFFF"/>
          <w:lang w:eastAsia="uk-UA"/>
        </w:rPr>
        <w:t>Підтримка пріоритетних напрямів наукових досліджень і науково-технічних (експериментальних) розробок, наукова і науково-технічна діяльність закладів вищої освіти та наукових установ"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.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trike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val="en-US" w:eastAsia="uk-UA"/>
        </w:rPr>
        <w:t>V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. Виконання </w:t>
      </w:r>
      <w:r w:rsidRPr="00F53547">
        <w:rPr>
          <w:rFonts w:ascii="Times New Roman" w:eastAsia="Times New Roman" w:hAnsi="Times New Roman" w:cs="Times New Roman"/>
          <w:b/>
          <w:i/>
          <w:sz w:val="24"/>
          <w:szCs w:val="20"/>
          <w:lang w:eastAsia="uk-UA"/>
        </w:rPr>
        <w:t>НДР / НТЕР</w:t>
      </w:r>
      <w:r w:rsidRPr="00F53547" w:rsidDel="00FD4D9B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5.1. Строк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: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початок – з дати укладення Договору, – кінцевий строк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FD4D9B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– згідно з Календарним планом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наукового дослідження / науково-технічної (експериментальної) розробки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Відповідно до частини третьої статті 631 Цивільного кодексу України дія Договору поширюється на взаємовідносини Сторін, які виникли з 01 січня 2026 року та діяли до моменту укладення Договору.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5.2. Перелік наукової, технічної та іншої документації, що підлягає оформленню та здачі Виконавцем Замовнику</w:t>
      </w: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на окремих етапах виконання та по закінченні дії Договору, визначається Технічним завданням.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5.3. Передача Замовнику оформленої у встановленому порядку документації з виконання окремих етапів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здійснюється із супровідним листом Виконавця.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5.4. Після завершення робіт за кожним етапом Виконавець подає Замовнику </w:t>
      </w: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>не пізніше, ніж за десять робочих днів до дати закінчення етапу Акт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здачі-приймання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FD4D9B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за етап (4 прим.), додавши до нього: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80"/>
        </w:tabs>
        <w:spacing w:after="0" w:line="252" w:lineRule="auto"/>
        <w:ind w:firstLine="567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F5354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науково-технічний звіт – проміжний за етап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, складений згідно з </w:t>
      </w:r>
      <w:r w:rsidRPr="00F53547">
        <w:rPr>
          <w:rFonts w:ascii="Times New Roman" w:eastAsia="Times New Roman" w:hAnsi="Times New Roman" w:cs="Calibri"/>
          <w:bCs/>
          <w:sz w:val="24"/>
          <w:szCs w:val="24"/>
          <w:shd w:val="clear" w:color="auto" w:fill="FFFFFF"/>
          <w:lang w:eastAsia="uk-UA"/>
        </w:rPr>
        <w:t xml:space="preserve">Порядком державної реєстрації та обліку науково-дослідних, дослідно-конструкторських робіт і дисертацій, затвердженим </w:t>
      </w:r>
      <w:r w:rsidRPr="00F5354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наказом </w:t>
      </w:r>
      <w:r w:rsidRPr="00F53547">
        <w:rPr>
          <w:rFonts w:ascii="Times New Roman" w:eastAsia="Times New Roman" w:hAnsi="Times New Roman" w:cs="Calibri"/>
          <w:bCs/>
          <w:sz w:val="24"/>
          <w:szCs w:val="24"/>
          <w:lang w:eastAsia="uk-UA"/>
        </w:rPr>
        <w:t>Міністерства освіти і науки України від 24.03.2022 № 271, зареєстрованим в Міністерстві юстиції України 14 червня 2022 року за № 640/37976</w:t>
      </w:r>
      <w:r w:rsidRPr="00F5354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(зі змінами) (далі – Порядок реєстрації НДР), у тому числі науково-технічну та звітну документацію, яка передбачена Технічним завданням, Календарним планом та умовами Договору для відповідного етапу (1 примірник)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витяг з протоколу засідання науково-технічної (наукової) ради Виконавця з висновком про відповідність виконаного етапу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FD4D9B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Технічному завданню та Календарному плану (2 прим.);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lastRenderedPageBreak/>
        <w:t xml:space="preserve">кошторис фактичних витрат за етапом (4 прим.), звітний кошторис за рік </w:t>
      </w:r>
      <w:r w:rsidRPr="00F53547">
        <w:rPr>
          <w:rFonts w:ascii="Times New Roman" w:eastAsia="Calibri" w:hAnsi="Times New Roman" w:cs="Calibri"/>
          <w:sz w:val="24"/>
          <w:szCs w:val="20"/>
        </w:rPr>
        <w:t>(4 прим.)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та копії документів, що підтверджують ці витрати: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а) завірені належним чином копії платіжних доручень, видаткових накладних, договорів та інших документів за статтями витрат (крім витрат на оплату праці та накладних витрат), </w:t>
      </w: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>у тому числі договори, акти здачі-приймання та анотовані звіти співвиконавця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(1 прим.);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б) затверджений Виконавцем акт використаних матеріалів (2 прим.);</w:t>
      </w:r>
    </w:p>
    <w:p w:rsidR="00F53547" w:rsidRPr="00F53547" w:rsidRDefault="00F53547" w:rsidP="00F53547">
      <w:pPr>
        <w:tabs>
          <w:tab w:val="left" w:pos="1418"/>
        </w:tabs>
        <w:spacing w:after="0" w:line="252" w:lineRule="auto"/>
        <w:ind w:firstLine="567"/>
        <w:jc w:val="both"/>
        <w:rPr>
          <w:rFonts w:ascii="Times New Roman" w:eastAsia="Times New Roman" w:hAnsi="Times New Roman" w:cs="Calibri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 xml:space="preserve">копії Реєстраційних карток технології (у разі створення у процесі реалізації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FD4D9B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>технологій або їх складових);</w:t>
      </w:r>
    </w:p>
    <w:p w:rsidR="00F53547" w:rsidRPr="00F53547" w:rsidRDefault="00F53547" w:rsidP="00F53547">
      <w:pPr>
        <w:tabs>
          <w:tab w:val="left" w:pos="1418"/>
        </w:tabs>
        <w:spacing w:after="0" w:line="252" w:lineRule="auto"/>
        <w:ind w:firstLine="567"/>
        <w:jc w:val="both"/>
        <w:rPr>
          <w:rFonts w:ascii="Times New Roman" w:eastAsia="Times New Roman" w:hAnsi="Times New Roman" w:cs="Calibri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>облікову картку НДДКР (2 прим.);</w:t>
      </w:r>
    </w:p>
    <w:p w:rsidR="00F53547" w:rsidRPr="00F53547" w:rsidRDefault="00F53547" w:rsidP="00F53547">
      <w:pPr>
        <w:tabs>
          <w:tab w:val="left" w:pos="1418"/>
        </w:tabs>
        <w:spacing w:after="0" w:line="252" w:lineRule="auto"/>
        <w:ind w:firstLine="567"/>
        <w:jc w:val="both"/>
        <w:rPr>
          <w:rFonts w:ascii="Times New Roman" w:eastAsia="Times New Roman" w:hAnsi="Times New Roman" w:cs="Calibri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>іншу документацію відповідно до Технічного завдання та Календарного плану;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>електронну версію звіту(</w:t>
      </w:r>
      <w:proofErr w:type="spellStart"/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>ів</w:t>
      </w:r>
      <w:proofErr w:type="spellEnd"/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 xml:space="preserve">) про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>, зазначеного(</w:t>
      </w:r>
      <w:proofErr w:type="spellStart"/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>их</w:t>
      </w:r>
      <w:proofErr w:type="spellEnd"/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>) у абзаці другому пункту 5.4 Договору, на електронному носії.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5.5. Замовник протягом 5 робочих днів з дня отримання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Акта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здачі-приймання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1525F9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за етапом та звітних документів, що перелічені в п. 5.4 Договору, здійснює розгляд та підписання звітних документів або надсилає Виконавцю вмотивовану відмову від прийняття робіт.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Підписання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акта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здачі-приймання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 xml:space="preserve">НДР / НТЕР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за етапом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 xml:space="preserve"> </w:t>
      </w:r>
      <w:r w:rsidRPr="00F53547" w:rsidDel="001525F9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Замовником є підтвердженням відсутності у нього претензій до Виконавця.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5.6. У разі дострокового виконання етапів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1525F9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Замовник має право достроково їх прийняти.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5.7. Якщо в процесі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1525F9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з’ясовується неминучість одержання негативного результату, недоцільність або неможливість подальшого її проведення, Виконавець повинен призупинити роботу та не пізніше наступного робочого дня з дати виявлення такого факту письмово повідомити про це Замовника. Після повідомлення Сторони повинні протягом 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5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робочих днів розглянути питання про доцільність та напрями продовження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5.8. Розірвання Договору оформлюється Додатковою угодою.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5.9. Приймання та оцінка відповідності завершеної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1525F9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вимогам Технічного завдання здійснюється комісією Замовника за участю Виконавця. Робота комісії завершується складанням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Акта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приймання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1525F9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в цілому з висновком про відповідність (невідповідність) виконаної роботи Технічному завданню, а також пропозиціями щодо подальшої реалізації предмета Договору з переліком необхідних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доопрацювань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і термінами їх виконання.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Calibri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5.10. </w:t>
      </w:r>
      <w:r w:rsidRPr="00F53547">
        <w:rPr>
          <w:rFonts w:ascii="Times New Roman" w:eastAsia="Times New Roman" w:hAnsi="Times New Roman" w:cs="Calibri"/>
          <w:sz w:val="24"/>
          <w:szCs w:val="20"/>
          <w:lang w:val="ru-RU" w:eastAsia="uk-UA"/>
        </w:rPr>
        <w:t xml:space="preserve">Для </w:t>
      </w:r>
      <w:proofErr w:type="spellStart"/>
      <w:r w:rsidRPr="00F53547">
        <w:rPr>
          <w:rFonts w:ascii="Times New Roman" w:eastAsia="Times New Roman" w:hAnsi="Times New Roman" w:cs="Calibri"/>
          <w:sz w:val="24"/>
          <w:szCs w:val="20"/>
          <w:lang w:val="ru-RU" w:eastAsia="uk-UA"/>
        </w:rPr>
        <w:t>приймання</w:t>
      </w:r>
      <w:proofErr w:type="spellEnd"/>
      <w:r w:rsidRPr="00F53547">
        <w:rPr>
          <w:rFonts w:ascii="Times New Roman" w:eastAsia="Times New Roman" w:hAnsi="Times New Roman" w:cs="Calibri"/>
          <w:sz w:val="24"/>
          <w:szCs w:val="20"/>
          <w:lang w:val="ru-RU" w:eastAsia="uk-UA"/>
        </w:rPr>
        <w:t xml:space="preserve"> завершено</w:t>
      </w: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>ї</w:t>
      </w:r>
      <w:r w:rsidRPr="00F53547">
        <w:rPr>
          <w:rFonts w:ascii="Times New Roman" w:eastAsia="Times New Roman" w:hAnsi="Times New Roman" w:cs="Calibri"/>
          <w:sz w:val="24"/>
          <w:szCs w:val="20"/>
          <w:lang w:val="ru-RU"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1525F9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 xml:space="preserve">в цілому Виконавець подає Замовнику остаточний науково-технічний звіт за весь період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 xml:space="preserve">, складений згідно з </w:t>
      </w:r>
      <w:r w:rsidRPr="00F5354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Порядком реєстрації НДР</w:t>
      </w: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>, а також: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Calibri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>науково-технічну та звітну документацію відповідно до умов Договору та Технічного завдання (технічна, конструкторська, технологічна документація; протоколи та програми випробувань, акти про виготовлення експеримент</w:t>
      </w:r>
      <w:r w:rsidRPr="00F53547">
        <w:rPr>
          <w:rFonts w:ascii="Times New Roman" w:eastAsia="Times New Roman" w:hAnsi="Times New Roman" w:cs="Calibri"/>
          <w:sz w:val="24"/>
          <w:szCs w:val="20"/>
          <w:lang w:val="ru-RU" w:eastAsia="uk-UA"/>
        </w:rPr>
        <w:t>а</w:t>
      </w:r>
      <w:proofErr w:type="spellStart"/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>льних</w:t>
      </w:r>
      <w:proofErr w:type="spellEnd"/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 xml:space="preserve">/дослідних зразків, </w:t>
      </w:r>
      <w:proofErr w:type="spellStart"/>
      <w:r w:rsidRPr="00F53547">
        <w:rPr>
          <w:rFonts w:ascii="Times New Roman" w:eastAsia="Times New Roman" w:hAnsi="Times New Roman" w:cs="Calibri"/>
          <w:sz w:val="24"/>
          <w:szCs w:val="20"/>
          <w:lang w:val="ru-RU" w:eastAsia="uk-UA"/>
        </w:rPr>
        <w:t>акти</w:t>
      </w:r>
      <w:proofErr w:type="spellEnd"/>
      <w:r w:rsidRPr="00F53547">
        <w:rPr>
          <w:rFonts w:ascii="Times New Roman" w:eastAsia="Times New Roman" w:hAnsi="Times New Roman" w:cs="Calibri"/>
          <w:sz w:val="24"/>
          <w:szCs w:val="20"/>
          <w:lang w:val="ru-RU" w:eastAsia="uk-UA"/>
        </w:rPr>
        <w:t xml:space="preserve"> про </w:t>
      </w: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 xml:space="preserve">введення в експлуатацію, </w:t>
      </w:r>
      <w:proofErr w:type="spellStart"/>
      <w:r w:rsidRPr="00F53547">
        <w:rPr>
          <w:rFonts w:ascii="Times New Roman" w:eastAsia="Times New Roman" w:hAnsi="Times New Roman" w:cs="Calibri"/>
          <w:sz w:val="24"/>
          <w:szCs w:val="20"/>
          <w:lang w:val="ru-RU" w:eastAsia="uk-UA"/>
        </w:rPr>
        <w:t>акти</w:t>
      </w:r>
      <w:proofErr w:type="spellEnd"/>
      <w:r w:rsidRPr="00F53547">
        <w:rPr>
          <w:rFonts w:ascii="Times New Roman" w:eastAsia="Times New Roman" w:hAnsi="Times New Roman" w:cs="Calibri"/>
          <w:sz w:val="24"/>
          <w:szCs w:val="20"/>
          <w:lang w:val="ru-RU" w:eastAsia="uk-UA"/>
        </w:rPr>
        <w:t xml:space="preserve"> </w:t>
      </w: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 xml:space="preserve">приймання матеріальної та/або науково-технічної продукції комісією Виконавця та/або Замовника; акт про виготовлення макетних, експериментальних та/або дослідних зразків; програмні продукти на оптичних носіях тощо);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 xml:space="preserve">кошторис фактичних витрат (4 прим.), звітний кошторис </w:t>
      </w:r>
      <w:r w:rsidRPr="00F53547">
        <w:rPr>
          <w:rFonts w:ascii="Times New Roman" w:eastAsia="Calibri" w:hAnsi="Times New Roman" w:cs="Calibri"/>
          <w:sz w:val="24"/>
          <w:szCs w:val="20"/>
        </w:rPr>
        <w:t>(4 прим.)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та копії документів, що підтверджують ці витрати: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а) завірені належним чином копії платіжних доручень, видаткових накладних, договорів та інших документів за статтями витрат (крім витрат на оплату праці та накладних витрат), </w:t>
      </w: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>у тому числі договори, акти здачі-приймання та анотовані звіти співвиконавця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(1 прим.);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б) затверджений Виконавцем акт використаних матеріалів (2 прим.);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>в) акт інвентаризації матеріальних цінностей та створеної продукції за Договором з додатками (2 прим.);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довідку про оцінку науково-технічного рівня результатів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(2 прим.);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довідку про практичну реалізацію результатів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(2 прим.);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довідку про напрацювання щодо об'єктів права інтелектуальної власності (1 прим.);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електронну версію звіту про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, зазначену у абзаці першому пункту 5.10 Договору, на електронному носії.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5.11. Замовник має право проводити наукову і науково-технічну експертизу відповідності виконаних Виконавцем етапів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93399C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та в цілому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93399C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(проміжного та остаточного науково-технічного звіту) умовам Технічного завдання. У разі встановлення невідповідності або неповної відповідності виконаних етапів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93399C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та/або виконаної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93399C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в цілому вимогам Технічного завдання, Замовник має право вимагати від Виконавця усунення виявлених недоліків  або повернення коштів, сплачених за Договором.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val="en-US" w:eastAsia="uk-UA"/>
        </w:rPr>
        <w:t>VI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. Права та обов’язки сторін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6.1. Замовник зобов'язаний: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своєчасно та в повному обсязі сплачувати кошти за виконані роботи;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приймати виконані роботи згідно з актом здачі-приймання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6.2. Замовник має право: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контролювати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A70398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у строки, встановлені цим Договором;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зменшувати обсяг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A70398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та загальну вартість цього Договору залежно від реального фінансування видатків. У такому разі Сторони вносять відповідні зміни до цього Договору;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повернути акт здачі-приймання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A70398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без підпису у разі вмотивованої відмови Замовника від прийняття робіт.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6.3. Виконавець зобов'язаний: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забезпечити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A70398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у повному обсязі у строки, встановлені цим Договором;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забезпечити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, якість якої відповідає умовам, встановленим розділом II цього Договору;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забезпечити цільове та ефективне використання бюджетних коштів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</w:pP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здійснити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державну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реєстрацію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A70398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та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надати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Замовнику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реєстраційну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та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облікову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картки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</w:pP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надавати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документи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,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визначені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п. 5.4 та п. 5.10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цього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Договору;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надавати на вимогу Замовника належним чином завірені копії первинних документів, що підтверджують фактичні витрати Виконавця;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надавати у звітних документах у разі укладення угод з третіми особами комплексну і детальну інформацію про такі угоди;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Calibri"/>
          <w:sz w:val="24"/>
          <w:szCs w:val="24"/>
          <w:highlight w:val="white"/>
          <w:lang w:eastAsia="uk-UA"/>
        </w:rPr>
        <w:t>призупинити роботу та негайно (але не пізніше наступного робочого дня) повідомити Замовника про обставини, передбачені пунктом 5.7 Договору.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6.4. У разі невиконання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FD4D9B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у встановлений Договором строк Виконавець зобов’язується забезпечити завершення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FD4D9B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за власний рахунок.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У такому випадку Сторонами укладається Додаткова угода та складається двосторонній акт з переліком необхідних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доопрацювань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і термінів їх виконання.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6.5. Виконавець має право: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своєчасно та в повному обсязі отримувати плату за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на дострокове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FD4D9B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за письмовим погодженням Замовника;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 xml:space="preserve">у разі невиконання зобов'язань Замовником Виконавець має право достроково розірвати цей Договір, повідомивши про це Замовника за 30 днів до закінчення етапу. 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6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.6. Виконавець не має права планувати за бюджетні кошти за Договором придбання оргтехніки та устаткування за статтею "Придбання обладнання і предметів довгострокового користування (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cпецустаткування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для наукових (експериментальних) робіт)" без погодження з Замовником,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окрім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переліку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обладнання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,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що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є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невід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’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ємним додатком до Договору (Додаток 3.6).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6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.7. Виконавець не має права залучати співвиконавців до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FD4D9B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без погодження із Замовником.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Виконавець не має права дозволяти співвиконавцю придбавати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спецустаткування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6.8. Виконавець несе повну відповідальність за цільове та ефективне використання бюджетних коштів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, а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також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за дотримання вимог законодавства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щодо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: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а)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складання планової калькуляції кошторисної вартості робіт та розрахунків за статтями витрат до неї;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б) здійснення фактичних витрат за статтями кошторису.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6.9. Виконавець несе повну відповідальність за достовірність інформації у звітних документах, передбачених цим Договором.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6.10. Виконавець не має права здійснювати перерозподіл коштів між статтями витрат в межах узгодженої планової калькуляції кошторисної вартості робіт більше ніж на 20,0 тисяч гривень (двадцять тисяч гривень) без погодження з Замовником. Якщо перерозподіл коштів між статтями витрат в межах узгодженої планової калькуляції здійснено менше, ніж на 20,0 тисяч гривень (двадцять тисяч гривень), Виконавець з наданням звітних документів відповідно до п. 5.4 та п. 5.10 Договору повинен надати Замовнику пояснення щодо необхідності відповідного перерозподілу.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6.11. Під час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FD4D9B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Виконавець не має права без погодження із Замовником вносити зміни до розрахунків витрат за статтями "Матеріали" та "Придбання обладнання і предметів довгострокового користування (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cпецустаткування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для наукових (експериментальних) робіт)" узгодженої Планової калькуляції кошторисної вартості робіт щодо найменування та переліку таких витрат.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6.12. Після завершення робіт за Договором Замовник з урахуванням абзацу третього пункту 1.4 цього Договору приймає рішення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щодо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подальшого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використання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спецустаткування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,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придбаного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за Договором.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6.13.</w:t>
      </w:r>
      <w:r w:rsidRPr="00F53547">
        <w:rPr>
          <w:rFonts w:ascii="Times New Roman" w:eastAsia="Calibri" w:hAnsi="Times New Roman" w:cs="Calibri"/>
          <w:sz w:val="24"/>
          <w:szCs w:val="24"/>
          <w:lang w:val="en-US" w:eastAsia="uk-UA"/>
        </w:rPr>
        <w:t> 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Виконавець з метою безумовного та у повному обсязі забезпечення виконання зобов'язань за Договором здійснює внутрішній розподіл прав і обов'язків між Керівником державної наукової установи, що діє на підставі відповідного розпорядчого документу, та спеціально призначеними розпорядчим документом Виконавця Науковим керівником – координатором виконання </w:t>
      </w:r>
      <w:r w:rsidRPr="00F53547">
        <w:rPr>
          <w:rFonts w:ascii="Times New Roman" w:eastAsia="Calibri" w:hAnsi="Times New Roman" w:cs="Times New Roman"/>
          <w:i/>
          <w:sz w:val="24"/>
          <w:szCs w:val="20"/>
          <w:lang w:eastAsia="uk-UA"/>
        </w:rPr>
        <w:t>НДР / НТЕР,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 Науковим(и) керівником(</w:t>
      </w:r>
      <w:proofErr w:type="spellStart"/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ами</w:t>
      </w:r>
      <w:proofErr w:type="spellEnd"/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) виконання завдання(</w:t>
      </w:r>
      <w:proofErr w:type="spellStart"/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нь</w:t>
      </w:r>
      <w:proofErr w:type="spellEnd"/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) </w:t>
      </w:r>
      <w:r w:rsidRPr="00F53547">
        <w:rPr>
          <w:rFonts w:ascii="Times New Roman" w:eastAsia="Calibri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 та Відповідального виконавця </w:t>
      </w:r>
      <w:r w:rsidRPr="00F53547">
        <w:rPr>
          <w:rFonts w:ascii="Times New Roman" w:eastAsia="Calibri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, зокрема ураховуючи таке: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1</w:t>
      </w:r>
      <w:r w:rsidRPr="00F53547">
        <w:rPr>
          <w:rFonts w:ascii="Times New Roman" w:eastAsia="Calibri" w:hAnsi="Times New Roman" w:cs="Calibri"/>
          <w:sz w:val="24"/>
          <w:lang w:eastAsia="uk-UA"/>
        </w:rPr>
        <w:t>)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 Керівник державної наукової установи зобов'язаний: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забезпечити затвердження завдань(ня), які(е) необхідно реалізувати в рамках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 xml:space="preserve">НДР / НТЕР, </w:t>
      </w:r>
      <w:r w:rsidRPr="00F53547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 xml:space="preserve">сформованих відповідно до абзацу третього пункту 1.1 цього Договору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на основі відповідних(ого) рішень(ня) вченої ради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державної наукової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установи, та врахування цих(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ього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) рішень(ня) вченої ради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державної наукової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установи при підготовці та затвердженні Технічного завдання;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затвердити Наукового керівника – координатора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, Відповідального виконавця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, Наукового(</w:t>
      </w:r>
      <w:proofErr w:type="spellStart"/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их</w:t>
      </w:r>
      <w:proofErr w:type="spellEnd"/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) керівника(</w:t>
      </w:r>
      <w:proofErr w:type="spellStart"/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ів</w:t>
      </w:r>
      <w:proofErr w:type="spellEnd"/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) завдання(</w:t>
      </w:r>
      <w:proofErr w:type="spellStart"/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нь</w:t>
      </w:r>
      <w:proofErr w:type="spellEnd"/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)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 та склад(и)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тимчасового(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их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) наукового(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их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) колективу(вів) – виконавців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 xml:space="preserve">НДР / НТЕР, </w:t>
      </w:r>
      <w:r w:rsidRPr="00F53547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 xml:space="preserve">при цьому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тимчасовий(і) науковий(і) колектив(и) для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 xml:space="preserve">НДР / НТЕР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формувати з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 xml:space="preserve">урахуванням рекомендацій вченої ради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державної наукової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установи та внеску кращого(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их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) структурного 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их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) наукового(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их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) підрозділу(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ів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) у результати державної атестації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державної наукової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установи;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забезпечити при плануванні завдань(ня), які(е) необхідно реалізувати в рамках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 xml:space="preserve">НДР / НТЕР,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розподіл обсягу коштів відповідно до 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п.п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. 3.1 та 3.2 цього Договору;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забезпечити разом з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Науковим керівником – координатором</w:t>
      </w: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 доступ до ресурсів, обладнання та інфраструктури установи, необхідних для виконання </w:t>
      </w:r>
      <w:r w:rsidRPr="00F53547">
        <w:rPr>
          <w:rFonts w:ascii="Times New Roman" w:eastAsia="Calibri" w:hAnsi="Times New Roman" w:cs="Times New Roman"/>
          <w:i/>
          <w:sz w:val="24"/>
          <w:szCs w:val="20"/>
          <w:lang w:eastAsia="uk-UA"/>
        </w:rPr>
        <w:t>НДР / НТЕР,</w:t>
      </w: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 науковому(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>им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>) керівникові(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>ам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) виконання завдань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 та виконавцям </w:t>
      </w:r>
      <w:r w:rsidRPr="00F53547">
        <w:rPr>
          <w:rFonts w:ascii="Times New Roman" w:eastAsia="Calibri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;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забезпечити бухгалтерський, планово-економічний, юридичний та адміністративний супровід виконання </w:t>
      </w:r>
      <w:r w:rsidRPr="00F53547">
        <w:rPr>
          <w:rFonts w:ascii="Times New Roman" w:eastAsia="Calibri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 (у тому числі забезпечити здійснення необхідних процедур 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>закупівель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 товарів, робіт та/або послуг, необхідних для виконання Договору, відповідно до Планової калькуляції кошторисної вартості робіт з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наукового дослідження / науково-технічної (експериментальної) розробки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та законодавства</w:t>
      </w: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>);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визначити повноваження Відповідального виконавця </w:t>
      </w:r>
      <w:r w:rsidRPr="00F53547">
        <w:rPr>
          <w:rFonts w:ascii="Times New Roman" w:eastAsia="Calibri" w:hAnsi="Times New Roman" w:cs="Times New Roman"/>
          <w:i/>
          <w:sz w:val="24"/>
          <w:szCs w:val="20"/>
          <w:lang w:eastAsia="uk-UA"/>
        </w:rPr>
        <w:t xml:space="preserve">НДР / НТЕР як </w:t>
      </w: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представника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державної наукової </w:t>
      </w: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>установи та за необхідності структурний(і) підрозділ(и), який(і) відповідає(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>ють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) за організаційний супровід виконання </w:t>
      </w:r>
      <w:r w:rsidRPr="00F53547">
        <w:rPr>
          <w:rFonts w:ascii="Times New Roman" w:eastAsia="Calibri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, контроль використання бюджетних коштів, коректне (належне) оформлення фінансової документації </w:t>
      </w:r>
      <w:r w:rsidRPr="00F53547">
        <w:rPr>
          <w:rFonts w:ascii="Times New Roman" w:eastAsia="Calibri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>, комунікацію з цих питань із уповноваженими особами Замовника;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забезпечити здійснення виплат відповідно до Планової калькуляції кошторисної вартості робіт з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наукового дослідження / науково-технічної (експериментальної) розробки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виключно за пого</w:t>
      </w: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дженням з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Науковим керівником – координатором</w:t>
      </w: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 виконання </w:t>
      </w:r>
      <w:r w:rsidRPr="00F53547">
        <w:rPr>
          <w:rFonts w:ascii="Times New Roman" w:eastAsia="Calibri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 (окрім статті витрат "Накладні витрати", податків, зборів та комунальних витрат, якщо такі передбачені); 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забезпечити вчасне надання документів Замовнику, визначених пунктами 5.4, 5.10 та 6.3 Договору;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>ініціювати перед Замовником необхідні зміни у Технічному завданні, Календарному плані та Плановій калькуляції, складі тимчасового(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>их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>) наукового(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>их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>) колективу(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>ів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) за погодженням з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Науковим керівником – координатором</w:t>
      </w: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 виконання </w:t>
      </w:r>
      <w:r w:rsidRPr="00F53547">
        <w:rPr>
          <w:rFonts w:ascii="Times New Roman" w:eastAsia="Calibri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 та Науковим(и) керівником(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>ами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) виконання завдань </w:t>
      </w:r>
      <w:r w:rsidRPr="00F53547">
        <w:rPr>
          <w:rFonts w:ascii="Times New Roman" w:eastAsia="Calibri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>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  <w:highlight w:val="white"/>
          <w:lang w:eastAsia="uk-UA"/>
        </w:rPr>
      </w:pPr>
      <w:r w:rsidRPr="00F53547">
        <w:rPr>
          <w:rFonts w:ascii="Times New Roman" w:eastAsia="Calibri" w:hAnsi="Times New Roman" w:cs="Calibri"/>
          <w:sz w:val="24"/>
          <w:szCs w:val="24"/>
          <w:highlight w:val="white"/>
          <w:lang w:eastAsia="uk-UA"/>
        </w:rPr>
        <w:t>2)</w:t>
      </w:r>
      <w:r w:rsidRPr="00F53547">
        <w:rPr>
          <w:rFonts w:ascii="Times New Roman" w:eastAsia="Calibri" w:hAnsi="Times New Roman" w:cs="Calibri"/>
          <w:sz w:val="24"/>
          <w:szCs w:val="24"/>
          <w:highlight w:val="white"/>
          <w:lang w:val="en-US" w:eastAsia="uk-UA"/>
        </w:rPr>
        <w:t> </w:t>
      </w:r>
      <w:r w:rsidRPr="00F53547">
        <w:rPr>
          <w:rFonts w:ascii="Times New Roman" w:eastAsia="Calibri" w:hAnsi="Times New Roman" w:cs="Calibri"/>
          <w:sz w:val="24"/>
          <w:szCs w:val="24"/>
          <w:highlight w:val="white"/>
          <w:lang w:eastAsia="uk-UA"/>
        </w:rPr>
        <w:t xml:space="preserve">Керівник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державної наукової </w:t>
      </w:r>
      <w:r w:rsidRPr="00F53547">
        <w:rPr>
          <w:rFonts w:ascii="Times New Roman" w:eastAsia="Calibri" w:hAnsi="Times New Roman" w:cs="Calibri"/>
          <w:sz w:val="24"/>
          <w:szCs w:val="24"/>
          <w:highlight w:val="white"/>
          <w:lang w:eastAsia="uk-UA"/>
        </w:rPr>
        <w:t>установи</w:t>
      </w:r>
      <w:r w:rsidRPr="00F53547">
        <w:rPr>
          <w:rFonts w:ascii="Times New Roman" w:eastAsia="Calibri" w:hAnsi="Times New Roman" w:cs="Calibri"/>
          <w:sz w:val="24"/>
          <w:szCs w:val="24"/>
          <w:highlight w:val="white"/>
          <w:lang w:val="ru-RU" w:eastAsia="uk-UA"/>
        </w:rPr>
        <w:t xml:space="preserve"> </w:t>
      </w:r>
      <w:r w:rsidRPr="00F53547">
        <w:rPr>
          <w:rFonts w:ascii="Times New Roman" w:eastAsia="Calibri" w:hAnsi="Times New Roman" w:cs="Calibri"/>
          <w:sz w:val="24"/>
          <w:szCs w:val="24"/>
          <w:highlight w:val="white"/>
          <w:lang w:eastAsia="uk-UA"/>
        </w:rPr>
        <w:t xml:space="preserve">має право: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брати участь у формуванні складу(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ів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) тимчасового(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их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) наукового(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их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) колективу(вів) для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 xml:space="preserve">НДР / НТЕР;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пропонувати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Науковому керівникові – координатору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 xml:space="preserve">НДР / НТЕР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та вченій раді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державної наукової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установи можливу тематику ініціативних актуальних перспективних пошукових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наукових досліджень / науково-технічних (експериментальних) розробок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, напрямів розвитку матеріально-технічної бази наукових досліджень і науково-технічних (експериментальних) розробок високого рівня, шляхів розвитку дослідницької інфраструктури;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запитувати звітну документацію та додаткову інформацію щодо будь-яких питань, пов’язаних з виконанням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у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Наукового керівника – координатора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та Наукового(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их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) керівника(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ів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) виконання завдань </w:t>
      </w:r>
      <w:r w:rsidRPr="00F53547">
        <w:rPr>
          <w:rFonts w:ascii="Times New Roman" w:eastAsia="Calibri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використовувати передбачені Плановою калькуляцією кошторисної вартості робіт з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наукового дослідження / науково-технічної (експериментальної) розробки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кошти за статтею "Накладні витрати" (</w:t>
      </w:r>
      <w:r w:rsidRPr="00F5354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"Ад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міністративні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/Непрямі витрати</w:t>
      </w:r>
      <w:r w:rsidRPr="00F5354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")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для забезпечення організаційного супроводу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, з дотриманням вимог бюджетного законодавства та правил бухгалтерського обліку;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7F7F8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 xml:space="preserve">укладати контракти та договори із співвиконавцями, постачальниками, іншими сторонами та організаціями для забезпечення необхідних ресурсів та послуг для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за погодженням з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Науковим керівником – координатором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та відповідним(и) Науковим(и) керівником(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ами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) виконання завдань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представляти інтереси Виконавця перед Замовником та у разі потреби доручати це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Науковому керівникові – координатору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покладати за необхідності обов'язки, функції та права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Наукового керівника – координатора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на наукового(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их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) керівника(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ів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) виконання завдань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3) 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Науковий керівник – координатор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зобов'язаний: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забезпечувати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у повному обсязі у строки, встановлені Договором, якість якої відповідає умовам, установленим Технічним завданням та розділом XI цього Договору;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забезпечувати ефективне управління ресурсами, такими як персонал, фінансування, обладнання, і матеріали тощо, які є у наявності, для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НТЕР,</w:t>
      </w:r>
      <w:r w:rsidRPr="00F53547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 xml:space="preserve"> її завдань та задач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забезпечувати високий науковий і науково-технічний рівень результатів, їх патентну чистоту, дотримання принципів академічної доброчесності, наукової етики, досягнення запланованих показників, у тому числі щодо оприлюднення, апробації, впровадження результатів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тощо;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здійснювати координацію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Науковим(и) керівником(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ами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) виконання завдання(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нь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)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або безпосередньо членами тимчасового наукового колективу (виконавцями) та співвиконавцями у випадку, коли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Науковий керівник – координатор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 xml:space="preserve">НДР / НТЕР </w:t>
      </w:r>
      <w:r w:rsidRPr="00F53547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>є також і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 xml:space="preserve"> </w:t>
      </w:r>
      <w:r w:rsidRPr="00F53547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>Науковим керівником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виконання завдання(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нь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)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подавати запит відповідній уповноваженій особі Виконавця про необхідність здійснення витрат бюджетних коштів відповідно до Планової калькуляції кошторисної вартості робіт з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наукового дослідження / науково-технічної (експериментальної) розробки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;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вчасно надавати Керівнику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державної наукової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установи звітні документи, передбачені Договором та додаткову інформацію щодо будь-яких питань, пов’язаних з виконанням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; 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D9EAD3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своєчасно повідомляти Керівника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державної наукової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установи та Замовника про необхідність внесення змін у Технічне завданні, Календарний план та Планову калькуляцію, до складу тимчасового(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их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) наукового(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их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) колективу(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ів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);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невідкладно повідомляти Керівника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державної наукової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установи та Замовника про настання обставин, що впливають на належне виконання умов Договору, зокрема таких, що можуть призвести до неможливості чи недоцільності продовження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на належному рівні.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4) 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>Науковий керівник – координатор</w:t>
      </w:r>
      <w:r w:rsidRPr="00F53547">
        <w:rPr>
          <w:rFonts w:ascii="Times New Roman" w:eastAsia="Calibri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має право: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брати участь у формуванні тимчасового наукового колективу для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та, у разі необхідності, обґрунтовано ініціювати внесення змін до його складу з метою якісного та своєчасного виконання Технічного завдання та умов Договору, відповідно;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на отримання якісного і своєчасного бухгалтерського, планово-економічного, юридичного та організаційного супроводу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(у тому числі на забезпечення здійснення необхідних процедур </w:t>
      </w:r>
      <w:proofErr w:type="spellStart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товарів, робіт та/або послуг, необхідних для виконання Договору, відповідно до Планової калькуляції кошторисної вартості з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наукового дослідження / науково-технічної (експериментальної) розробки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та законодавства);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 xml:space="preserve">на ініціювання розподілу винагороди між членами тимчасового наукового колективу – виконавцями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відповідно до їх персонального фактичного внеску у результат державної атестації державної наукової установи згідно з Додатком А до цього Договору та у виконання умов Договору;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вносити пропозиції Керівнику державної наукової установи щодо обґрунтованих змін до </w:t>
      </w:r>
      <w:r w:rsidRPr="00F535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uk-UA"/>
        </w:rPr>
        <w:t xml:space="preserve">Планової калькуляції кошторисної вартості робіт з виконання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наукового дослідження / науково-технічної (експериментальної) розробки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за Договором;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7F7F8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звертатися до Замовника з питаннями, пов’язаними із виконанням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shd w:val="clear" w:color="auto" w:fill="F7F7F8"/>
          <w:lang w:eastAsia="uk-UA"/>
        </w:rPr>
        <w:t xml:space="preserve">;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запитувати звітну та додаткову інформацію від виконавців – членів тимчасового наукового колективу та співвиконавців (за наявності останніх) </w:t>
      </w:r>
      <w:r w:rsidRPr="00F53547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>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представляти інтереси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державної наукової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установи перед Замовником за дорученням Керівника </w:t>
      </w:r>
      <w:r w:rsidRPr="00F53547">
        <w:rPr>
          <w:rFonts w:ascii="Times New Roman" w:eastAsia="Calibri" w:hAnsi="Times New Roman" w:cs="Calibri"/>
          <w:sz w:val="24"/>
          <w:szCs w:val="24"/>
          <w:lang w:eastAsia="uk-UA"/>
        </w:rPr>
        <w:t xml:space="preserve">державної наукової </w:t>
      </w:r>
      <w:r w:rsidRPr="00F5354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установи. 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VII. Відповідальність сторін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7.1. У разі невиконання або неналежного виконання своїх зобов’язань за Договором Сторони несуть відповідальність відповідно до законодавства та цього Договору.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7.2. Відповідно до статті 230 Цивільного кодексу України,</w:t>
      </w:r>
      <w:r w:rsidRPr="00F53547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uk-UA"/>
        </w:rPr>
        <w:t xml:space="preserve"> якщо одна із Сторін Договору навмисно ввела другу Сторону в оману щодо обставин, які мають істотне значення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(частина перша статті 229 Цивільного кодексу України)</w:t>
      </w:r>
      <w:r w:rsidRPr="00F53547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uk-UA"/>
        </w:rPr>
        <w:t>, Договір визнається судом недійсним.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Обман має місце, якщо Сторона заперечує наявність обставин, які можуть перешкодити вчиненню правочину (виконанню Договору), або якщо вона замовчує їх існування.</w:t>
      </w:r>
      <w:bookmarkStart w:id="6" w:name="n1293"/>
      <w:bookmarkEnd w:id="6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Сторона, яка застосувала обман, зобов’язана відшкодувати другій 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en-US" w:eastAsia="uk-UA"/>
        </w:rPr>
        <w:t>C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тороні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збитки у подвійному розмірі та моральну шкоду, що завдані у зв’язку з вчиненням цього правочину (Договору).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7.3. У разі невиконання або несвоєчасного виконання зобов’язань Договору Виконавець сплачує до державного бюджету штрафні санкції згідно з чинним законодавством.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За порушення строків виконання зобов’язання стягується пеня у розмірі 0,1 відсотка вартості товарів (робіт, послуг), з яких допущено прострочення виконання за кожний день прострочення, а за прострочення понад тридцять днів додатково стягується штраф у розмірі семи відсотків вказаної вартості.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У разі здійснення попередньої оплати (авансу) Виконавець, крім сплати зазначених штрафних санкцій, повертає Замовнику аванс в повному обсязі.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7.4. </w:t>
      </w:r>
      <w:proofErr w:type="gram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За умов</w:t>
      </w:r>
      <w:proofErr w:type="gram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неякісного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виконання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,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її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доопрацювання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на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вимогу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Замовника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здійснюється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за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рахунок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Виконавця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7.5. Сплата штрафних санкцій не звільняє Сторони від виконання своїх зобов’язань за цим Договором.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7.6. Закінчення строку Договору не звільняє Сторони від відповідальності за його порушення, яке мало місце під час дії Договору.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VIII. Обставини непереборної сили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8.1. Сторони звільняються від відповідальності за невиконання або неналежне виконання зобов’язань за цим Договором у разі виникнення обставин непереборної сили, які не існували під час укладення Договору та виникли поза волею Сторін (аварія, катастрофа, стихійне лихо, епідемія, епізоотія, втрата обладнання, необхідного для реалізації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, внаслідок збройної агресії РФ тощо).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8.2. Сторона, що не може виконувати зобов’язання за цим Договором унаслідок дії обставин непереборної сили, повинна не пізніше ніж протягом 15 днів з моменту їх виникнення повідомити про це іншу Сторону у письмовій формі.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>8.3. Доказом виникнення обставин непереборної сили та строку їх дії є відповідні документи, які видаються органами, уповноваженими засвідчити настання та час дії таких обставин відповідно до законодавства.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8.4. У разі, коли строк дії обставин непереборної сили продовжується більше ніж 15 днів, кожна із Сторін в установленому порядку має право розірвати цей Договір. У разі попередньої оплати Виконавець повертає Замовнику кошти протягом трьох днів з дня розірвання цього Договору.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IX. Вирішення спорів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9.1. У випадку виникнення спорів або розбіжностей Сторони зобов’язуються вирішувати їх шляхом взаємних переговорів  та консультацій.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9.2. У разі недосягнення Сторонами згоди, спори (розбіжності) вирішуються у судовому порядку відповідно до чинного законодавства.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3686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X. Строк дії Договору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10.1. Договір набирає чинності з дати його укладення і діє до повного виконання Сторонами своїх зобов’язань, але не пізніше кінцевого строку виконання Договору. 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10.2. Цей Договір укладається і підписується у чотирьох примірниках, що мають однакову юридичну силу.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3686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XI. Інші умови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right="23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11.1. Відносини між Сторонами у зв’язку з використанням результатів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2200A8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регулюються Цивільним кодексом України, законами України та цим Договором.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right="23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11.2. Зміни та доповнення до цього Договору визначаються Додатковою угодою до Договору за згодою Сторін.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11.3. При зміні своїх реквізитів Сторони не пізніше, ніж через 5 днів повідомляють одна одну у письмовій формі.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XII. Додатки до Договору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Невід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’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ємною частиною цього Договору є: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Додаток 1 – Технічне завдання на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наукового дослідження / науково-технічної (експериментальної) розробки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Додаток 2 –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Календарний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план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виконання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наукового дослідження / науково-технічної (експериментальної) розробки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Додаток 3 –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Планова калькуляція кошторисної вартості робіт з виконання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 xml:space="preserve"> наукового дослідження / науково-технічної (експериментальної) розробки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та розрахунки витрат за статтями до неї;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Додаток 4 – Протокол узгодження вартості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наукового дослідження / науково-технічної (експериментальної) розробки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;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Додаток 5 – Додаткова угода до Договору.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XIII. Місцезнаходження та банківські реквізити Сторін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13.1. Замовник: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Міністерство освіти і науки України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пр. Берестейський, 10, м. Київ, 01135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тел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.: (044) 481-32-21, факс: (044) 481-47-96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код ЄДРПОУ 38621185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р/р 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en-US" w:eastAsia="uk-UA"/>
        </w:rPr>
        <w:t>UA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378201720343100012000085388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>ДКСУ м. Києва, МФО 820172, ЗКПО 38621185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rPr>
          <w:rFonts w:ascii="Times New Roman" w:eastAsia="Times New Roman" w:hAnsi="Times New Roman" w:cs="Times New Roman"/>
          <w:strike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13.2. Виконавець: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………………………………………………………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6"/>
          <w:szCs w:val="20"/>
          <w:lang w:eastAsia="uk-UA"/>
        </w:rPr>
        <w:t xml:space="preserve"> (найменування державної наукової установи),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………………………………………………………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6"/>
          <w:szCs w:val="20"/>
          <w:lang w:eastAsia="uk-UA"/>
        </w:rPr>
        <w:t>(місцезнаходження, поштовий індекс, телефакс, телефон)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………………………………………………………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6"/>
          <w:szCs w:val="20"/>
          <w:lang w:eastAsia="uk-UA"/>
        </w:rPr>
        <w:t>(код за ЄДРПОУ, розрахунковий  рахунок (загальний))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………………………………………………………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6"/>
          <w:szCs w:val="20"/>
          <w:lang w:eastAsia="uk-UA"/>
        </w:rPr>
        <w:t>(відділення банку, МФО, ВДК, район, місто, казначейський рахунок “</w:t>
      </w:r>
      <w:proofErr w:type="spellStart"/>
      <w:r w:rsidRPr="00F53547">
        <w:rPr>
          <w:rFonts w:ascii="Times New Roman" w:eastAsia="Times New Roman" w:hAnsi="Times New Roman" w:cs="Times New Roman"/>
          <w:i/>
          <w:sz w:val="16"/>
          <w:szCs w:val="20"/>
          <w:lang w:eastAsia="uk-UA"/>
        </w:rPr>
        <w:t>Спецкошти</w:t>
      </w:r>
      <w:proofErr w:type="spellEnd"/>
      <w:r w:rsidRPr="00F53547">
        <w:rPr>
          <w:rFonts w:ascii="Times New Roman" w:eastAsia="Times New Roman" w:hAnsi="Times New Roman" w:cs="Times New Roman"/>
          <w:i/>
          <w:sz w:val="16"/>
          <w:szCs w:val="20"/>
          <w:lang w:eastAsia="uk-UA"/>
        </w:rPr>
        <w:t>” № відділення банку, МФО, реєстраційний рахунок Виконавця)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Довідково: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Науковий керівник – координатор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: прізвище, ім’я та по батькові, роб./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моб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. 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тел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.,  e-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mail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;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_______________________________________________________________________________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Відповідальний виконавець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: прізвище, ім’я та по батькові, роб./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моб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. 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тел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.,  e-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mail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;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_______________________________________________________________________________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Науковий керівник виконання завдання(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нь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)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:  прізвище, ім’я та по батькові, роб./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моб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. 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тел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.,  e-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mail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; 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________________________________________________________________________________ </w:t>
      </w:r>
    </w:p>
    <w:p w:rsidR="00F53547" w:rsidRPr="00F53547" w:rsidRDefault="00F53547" w:rsidP="00F53547">
      <w:pPr>
        <w:pBdr>
          <w:top w:val="nil"/>
          <w:left w:val="nil"/>
          <w:bottom w:val="single" w:sz="4" w:space="1" w:color="auto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Головний бухгалтер державної наукової установи: прізвище, ім’я та по батькові, роб./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моб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.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тел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.  </w:t>
      </w:r>
    </w:p>
    <w:p w:rsidR="00F53547" w:rsidRPr="00F53547" w:rsidRDefault="00F53547" w:rsidP="00F53547">
      <w:pPr>
        <w:pBdr>
          <w:top w:val="nil"/>
          <w:left w:val="nil"/>
          <w:bottom w:val="single" w:sz="4" w:space="1" w:color="auto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F53547" w:rsidRPr="00F53547" w:rsidTr="00FD06BA">
        <w:tc>
          <w:tcPr>
            <w:tcW w:w="4962" w:type="dxa"/>
          </w:tcPr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ВИКОНАВЕЦЬ</w:t>
            </w:r>
          </w:p>
        </w:tc>
        <w:tc>
          <w:tcPr>
            <w:tcW w:w="4961" w:type="dxa"/>
          </w:tcPr>
          <w:p w:rsidR="00F53547" w:rsidRPr="00F53547" w:rsidRDefault="00F53547" w:rsidP="00F5354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ЗАМОВНИК</w:t>
            </w:r>
          </w:p>
        </w:tc>
      </w:tr>
      <w:tr w:rsidR="00F53547" w:rsidRPr="00F53547" w:rsidTr="00FD06BA">
        <w:trPr>
          <w:trHeight w:val="1497"/>
        </w:trPr>
        <w:tc>
          <w:tcPr>
            <w:tcW w:w="4962" w:type="dxa"/>
          </w:tcPr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79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Посада керівника/уповноваженої 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br/>
              <w:t xml:space="preserve">керівником особи установи 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79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601" w:right="79" w:hanging="60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_________________ Ім’я ПРІЗВИЩЕ 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br/>
            </w:r>
            <w:r w:rsidRPr="00F5354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uk-UA"/>
              </w:rPr>
              <w:t>(підпис)</w:t>
            </w:r>
            <w:r w:rsidRPr="00F53547"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  <w:t xml:space="preserve">       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79"/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М.П.</w:t>
            </w:r>
          </w:p>
        </w:tc>
        <w:tc>
          <w:tcPr>
            <w:tcW w:w="4961" w:type="dxa"/>
          </w:tcPr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80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Заступник Міністра 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80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освіти і науки України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80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_________________ Ім’я ПРІЗВИЩЕ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1451" w:right="79" w:hanging="601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uk-UA"/>
              </w:rPr>
              <w:t>(підпис)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79"/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М.П.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  </w:t>
            </w:r>
            <w:r w:rsidRPr="00F53547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uk-UA"/>
              </w:rPr>
              <w:t xml:space="preserve">    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79" w:firstLine="97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</w:p>
        </w:tc>
      </w:tr>
    </w:tbl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42" w:right="79"/>
        <w:rPr>
          <w:rFonts w:ascii="Times New Roman" w:eastAsia="Times New Roman" w:hAnsi="Times New Roman" w:cs="Calibri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Науковий керівник – координатор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br/>
      </w: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 xml:space="preserve">виконання </w:t>
      </w:r>
      <w:r w:rsidRPr="00F53547">
        <w:rPr>
          <w:rFonts w:ascii="Times New Roman" w:eastAsia="Times New Roman" w:hAnsi="Times New Roman" w:cs="Calibri"/>
          <w:i/>
          <w:iCs/>
          <w:sz w:val="24"/>
          <w:szCs w:val="20"/>
          <w:lang w:eastAsia="uk-UA"/>
        </w:rPr>
        <w:t>НДР / НТЕР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42" w:right="79"/>
        <w:rPr>
          <w:rFonts w:ascii="Times New Roman" w:eastAsia="Times New Roman" w:hAnsi="Times New Roman" w:cs="Calibri"/>
          <w:sz w:val="24"/>
          <w:szCs w:val="20"/>
          <w:lang w:eastAsia="uk-UA"/>
        </w:r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42" w:right="79"/>
        <w:rPr>
          <w:rFonts w:ascii="Times New Roman" w:eastAsia="Times New Roman" w:hAnsi="Times New Roman" w:cs="Calibri"/>
          <w:sz w:val="20"/>
          <w:szCs w:val="20"/>
          <w:lang w:eastAsia="uk-UA"/>
        </w:rPr>
      </w:pP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t>_________________ Ім’я ПРІЗВИЩЕ</w:t>
      </w:r>
      <w:r w:rsidRPr="00F53547">
        <w:rPr>
          <w:rFonts w:ascii="Times New Roman" w:eastAsia="Times New Roman" w:hAnsi="Times New Roman" w:cs="Calibri"/>
          <w:sz w:val="24"/>
          <w:szCs w:val="20"/>
          <w:lang w:eastAsia="uk-UA"/>
        </w:rPr>
        <w:br/>
      </w:r>
      <w:r w:rsidRPr="00F53547">
        <w:rPr>
          <w:rFonts w:ascii="Times New Roman" w:eastAsia="Times New Roman" w:hAnsi="Times New Roman" w:cs="Calibri"/>
          <w:szCs w:val="20"/>
          <w:lang w:eastAsia="uk-UA"/>
        </w:rPr>
        <w:t xml:space="preserve">          </w:t>
      </w:r>
      <w:r w:rsidRPr="00F53547">
        <w:rPr>
          <w:rFonts w:ascii="Times New Roman" w:eastAsia="Times New Roman" w:hAnsi="Times New Roman" w:cs="Calibri"/>
          <w:i/>
          <w:sz w:val="18"/>
          <w:szCs w:val="20"/>
          <w:lang w:eastAsia="uk-UA"/>
        </w:rPr>
        <w:t>(підпис)</w:t>
      </w:r>
      <w:r w:rsidRPr="00F53547">
        <w:rPr>
          <w:rFonts w:ascii="Times New Roman" w:eastAsia="Times New Roman" w:hAnsi="Times New Roman" w:cs="Calibri"/>
          <w:sz w:val="18"/>
          <w:szCs w:val="20"/>
          <w:lang w:eastAsia="uk-UA"/>
        </w:rPr>
        <w:t xml:space="preserve">      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  <w:sectPr w:rsidR="00F53547" w:rsidRPr="00F53547" w:rsidSect="00FD06BA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134" w:right="680" w:bottom="1134" w:left="1531" w:header="709" w:footer="567" w:gutter="0"/>
          <w:cols w:space="708"/>
          <w:titlePg/>
          <w:docGrid w:linePitch="299"/>
        </w:sect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5670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 xml:space="preserve">Додаток 1 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567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до Договору № БФ/___ – 2026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5670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від ___.___.2026 р.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З А Т В Е Р Д Ж У Ю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5670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Заступник Міністра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br/>
        <w:t xml:space="preserve">освіти і науки України 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5670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5670"/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Cs w:val="20"/>
          <w:lang w:eastAsia="uk-UA"/>
        </w:rPr>
        <w:t xml:space="preserve">___________________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Ім’я ПРІЗВИЩЕ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5670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           (підпис)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                                           М.П.      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ТЕХНІЧНЕ ЗАВДАННЯ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на виконання наукового дослідження, науково-технічної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(експериментальної) розробки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___________________________________________________________________________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(зазначаються назва дослідження / розробки)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що виконується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br/>
        <w:t>_______________________________________________________________________________"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br/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(зазначається найменування державної наукової установи 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(далі –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).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5"/>
      </w:tblGrid>
      <w:tr w:rsidR="00F53547" w:rsidRPr="00F53547" w:rsidTr="00FD06BA">
        <w:tc>
          <w:tcPr>
            <w:tcW w:w="4785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ВИКОНАВЕЦЬ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ru-RU" w:eastAsia="uk-UA"/>
              </w:rPr>
            </w:pPr>
          </w:p>
        </w:tc>
        <w:tc>
          <w:tcPr>
            <w:tcW w:w="4785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0"/>
                <w:lang w:val="ru-RU"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ЗАМОВНИК</w:t>
            </w:r>
          </w:p>
        </w:tc>
      </w:tr>
      <w:tr w:rsidR="00F53547" w:rsidRPr="00F53547" w:rsidTr="00FD06BA">
        <w:tc>
          <w:tcPr>
            <w:tcW w:w="4785" w:type="dxa"/>
          </w:tcPr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Посада керівника/уповноваженої керівником особи установи 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ind w:left="601" w:right="80" w:hanging="60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_________________ 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Ім’я ПРІЗВИЩЕ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5354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(підпис)</w:t>
            </w: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М.П.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Науковий керівник – координатор 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br/>
              <w:t xml:space="preserve">виконання </w:t>
            </w:r>
            <w:r w:rsidRPr="00F5354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uk-UA"/>
              </w:rPr>
              <w:t>НДР / НТЕР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  </w:t>
            </w:r>
            <w:r w:rsidRPr="00F5354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4785" w:type="dxa"/>
          </w:tcPr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Посада керівника самостійного структурного підрозділу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ind w:left="171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________________ Ім’я ПРІЗВИЩЕ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</w:t>
            </w:r>
            <w:r w:rsidRPr="00F5354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(підпис)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Посада керівника у межах самостійного структурного підрозділу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________________</w:t>
            </w:r>
            <w:r w:rsidRPr="00F53547">
              <w:rPr>
                <w:rFonts w:ascii="Times New Roman" w:eastAsia="Times New Roman" w:hAnsi="Times New Roman" w:cs="Times New Roman"/>
                <w:szCs w:val="20"/>
                <w:u w:val="single"/>
                <w:lang w:eastAsia="uk-UA"/>
              </w:rPr>
              <w:t xml:space="preserve"> </w:t>
            </w:r>
            <w:r w:rsidRPr="00F53547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Ім’я ПРІЗВИЩЕ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         (підпис)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Посада керівника структурного підрозділу, який відповідає за напрям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 xml:space="preserve">________________ Ім’я ПРІЗВИЩЕ 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       (підпис)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Посада спеціаліста структурного підрозділу, який відповідає за напрям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________________ Ім’я ПРІЗВИЩЕ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</w:t>
            </w:r>
            <w:r w:rsidRPr="00F5354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(підпис)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ind w:left="34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br w:type="page"/>
      </w:r>
    </w:p>
    <w:p w:rsidR="00F53547" w:rsidRPr="00F53547" w:rsidRDefault="00F53547" w:rsidP="00F5354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lastRenderedPageBreak/>
        <w:t xml:space="preserve">Підстава для виконання </w:t>
      </w:r>
      <w:r w:rsidRPr="00F53547">
        <w:rPr>
          <w:rFonts w:ascii="Times New Roman" w:eastAsia="Times New Roman" w:hAnsi="Times New Roman" w:cs="Times New Roman"/>
          <w:b/>
          <w:i/>
          <w:sz w:val="24"/>
          <w:szCs w:val="20"/>
          <w:lang w:eastAsia="uk-UA"/>
        </w:rPr>
        <w:t>НДР / НТЕР</w:t>
      </w:r>
      <w:r w:rsidRPr="00F53547" w:rsidDel="006F6F96">
        <w:rPr>
          <w:rFonts w:ascii="Times New Roman" w:eastAsia="Times New Roman" w:hAnsi="Times New Roman" w:cs="Times New Roman"/>
          <w:b/>
          <w:i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b/>
          <w:iCs/>
          <w:sz w:val="24"/>
          <w:szCs w:val="20"/>
          <w:lang w:eastAsia="uk-UA"/>
        </w:rPr>
        <w:t>та її строки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1.1.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</w:r>
      <w:r w:rsidRPr="00F53547">
        <w:rPr>
          <w:rFonts w:ascii="Times New Roman" w:eastAsia="Times New Roman" w:hAnsi="Times New Roman" w:cs="Calibri"/>
          <w:sz w:val="24"/>
          <w:szCs w:val="24"/>
          <w:lang w:eastAsia="ru-RU"/>
        </w:rPr>
        <w:t>Порядок використання коштів, передбачених у державному бюджеті для підтримки пріоритетних напрямів наукових досліджень і науково-технічних (експериментальних) розробок, наукової і науково-технічної діяльності закладів вищої освіти та наукових установ, затверджений постановою Кабінету Міністрів України від ___ січня 2026 р. № _____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1.2.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  <w:t xml:space="preserve">Наказ Міністерства освіти і науки України від </w:t>
      </w:r>
      <w:r w:rsidRPr="00F53547">
        <w:rPr>
          <w:rFonts w:ascii="Times New Roman" w:eastAsia="Times New Roman" w:hAnsi="Times New Roman" w:cs="Calibri"/>
          <w:sz w:val="24"/>
          <w:szCs w:val="24"/>
          <w:lang w:eastAsia="ru-RU"/>
        </w:rPr>
        <w:t>___ ___ 2026 № ____ "Про деякі питання фінансування Міністерством освіти і науки діяльності державних наукових установ, наукових досліджень та науково-технічних (експериментальних) розробок державних закладів вищої освіти з урахуванням результатів їх державної атестації"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1.3.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  <w:t xml:space="preserve">Строки початку і закінчення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: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початок – січень 2026 року,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закінчення – грудень 2026 року.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Мета і вихідні дані для забезпечення виконання </w:t>
      </w:r>
      <w:r w:rsidRPr="00F53547">
        <w:rPr>
          <w:rFonts w:ascii="Times New Roman" w:eastAsia="Times New Roman" w:hAnsi="Times New Roman" w:cs="Times New Roman"/>
          <w:b/>
          <w:i/>
          <w:sz w:val="24"/>
          <w:szCs w:val="20"/>
          <w:lang w:eastAsia="uk-UA"/>
        </w:rPr>
        <w:t>НДР / НТЕР</w:t>
      </w:r>
      <w:r w:rsidRPr="00F53547" w:rsidDel="007524F9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2.1.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  <w:t xml:space="preserve">Мета проведення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Метою проведення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 xml:space="preserve">НДР / НТЕР </w:t>
      </w:r>
      <w:r w:rsidRPr="00F53547">
        <w:rPr>
          <w:rFonts w:ascii="Times New Roman" w:eastAsia="Times New Roman" w:hAnsi="Times New Roman" w:cs="Times New Roman"/>
          <w:iCs/>
          <w:sz w:val="24"/>
          <w:szCs w:val="20"/>
          <w:lang w:eastAsia="uk-UA"/>
        </w:rPr>
        <w:t>є ______________________________________________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Cs/>
          <w:sz w:val="24"/>
          <w:szCs w:val="20"/>
          <w:lang w:eastAsia="uk-UA"/>
        </w:rPr>
        <w:t>_______________________________________________________________________________.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 xml:space="preserve">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14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14"/>
          <w:lang w:eastAsia="uk-UA"/>
        </w:rPr>
        <w:t>(зазначається мета НДР / НТЕР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2.2.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  <w:t xml:space="preserve">Проблеми, які вирішуються реалізацією предмета Договору.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2.3.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  <w:t xml:space="preserve">Напрацювання, на яких ґрунтується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___________________________________________________________________________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 xml:space="preserve">(інформація структурується за підрозділами: Монографії, Статті, Охоронні документи на ОПІВ, Досвід Наукового керівника, в яких зазначається у кожному підрозділі не більше десяти позицій за темою Завдання 1 за останні п'ять років)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 xml:space="preserve">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2.4.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  <w:t xml:space="preserve">Матеріально-технічне забезпечення.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___________________________________________________________________________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40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(наводиться перелік обладнання, що вже є у Виконавця, для виконання Завдання 1, обґрунтовується необхідність придбання додаткового обладнання для виконання Завдання 1)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2.5.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  <w:t xml:space="preserve">Кадрове забезпечення: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До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 xml:space="preserve">НДР / НТЕР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буде залучено _______________________________________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________________________________________________________________________________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(зазначається загальна кількість працівників наукової установи, яких буде залучено до виконання комплексної НДР / НТЕР, у тому числі: ___ докторів наук, ___ кандидатів наук (докторів філософії), ___ інших працівників без наукового ступеня)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Основні вимоги для виконання </w:t>
      </w:r>
      <w:r w:rsidRPr="00F53547">
        <w:rPr>
          <w:rFonts w:ascii="Times New Roman" w:eastAsia="Times New Roman" w:hAnsi="Times New Roman" w:cs="Times New Roman"/>
          <w:b/>
          <w:i/>
          <w:sz w:val="24"/>
          <w:szCs w:val="20"/>
          <w:lang w:eastAsia="uk-UA"/>
        </w:rPr>
        <w:t>НДР / НТЕР</w:t>
      </w:r>
      <w:r w:rsidRPr="00F53547" w:rsidDel="007524F9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 </w:t>
      </w:r>
    </w:p>
    <w:p w:rsidR="00F53547" w:rsidRPr="00F53547" w:rsidRDefault="00F53547" w:rsidP="00F53547">
      <w:pPr>
        <w:pBdr>
          <w:top w:val="nil"/>
          <w:left w:val="nil"/>
          <w:right w:val="nil"/>
          <w:between w:val="nil"/>
        </w:pBdr>
        <w:tabs>
          <w:tab w:val="left" w:pos="1134"/>
        </w:tabs>
        <w:spacing w:after="0" w:line="252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Наукові</w:t>
      </w:r>
      <w:r w:rsidRPr="00F5354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uk-UA"/>
        </w:rPr>
        <w:footnoteReference w:id="3"/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результати та / або науково-технічні (прикладні)</w:t>
      </w:r>
      <w:r w:rsidRPr="00F5354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uk-UA"/>
        </w:rPr>
        <w:footnoteReference w:id="4"/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результати, що очікуються в результаті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НТЕР.</w:t>
      </w:r>
    </w:p>
    <w:p w:rsidR="00F53547" w:rsidRPr="00F53547" w:rsidRDefault="00F53547" w:rsidP="00F53547">
      <w:pPr>
        <w:pBdr>
          <w:top w:val="nil"/>
          <w:left w:val="nil"/>
          <w:right w:val="nil"/>
          <w:between w:val="nil"/>
        </w:pBdr>
        <w:tabs>
          <w:tab w:val="left" w:pos="1134"/>
        </w:tabs>
        <w:spacing w:after="0" w:line="252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Наукова (науково-технічна) продукція</w:t>
      </w:r>
      <w:r w:rsidRPr="00F5354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uk-UA"/>
        </w:rPr>
        <w:footnoteReference w:id="5"/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, що буде створена в результаті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, її основні характеристики та функціональне призначення</w:t>
      </w:r>
    </w:p>
    <w:p w:rsidR="00F53547" w:rsidRPr="00F53547" w:rsidRDefault="00F53547" w:rsidP="00F53547">
      <w:pPr>
        <w:pBdr>
          <w:top w:val="nil"/>
          <w:left w:val="nil"/>
          <w:right w:val="nil"/>
          <w:between w:val="nil"/>
        </w:pBdr>
        <w:tabs>
          <w:tab w:val="left" w:pos="1134"/>
        </w:tabs>
        <w:spacing w:after="0" w:line="252" w:lineRule="auto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)</w:t>
      </w:r>
    </w:p>
    <w:p w:rsidR="00F53547" w:rsidRPr="00F53547" w:rsidRDefault="00F53547" w:rsidP="00F53547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Нормативні, розпорядчі та інші документи, якими встановлюються вимоги до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, до необхідного наукового обладнання, до матеріально-технічного і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>ресурсного забезпечення, до виконавців та їх наукового рівня, до наукових, науково-технічних (прикладних) результатів, до наукової (науково-технічної) продукції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.</w:t>
      </w:r>
    </w:p>
    <w:p w:rsidR="00F53547" w:rsidRPr="00F53547" w:rsidRDefault="00F53547" w:rsidP="00F53547">
      <w:pPr>
        <w:pBdr>
          <w:top w:val="nil"/>
          <w:left w:val="nil"/>
          <w:right w:val="nil"/>
          <w:between w:val="nil"/>
        </w:pBdr>
        <w:tabs>
          <w:tab w:val="left" w:pos="1134"/>
        </w:tabs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</w:p>
    <w:p w:rsidR="00F53547" w:rsidRPr="00F53547" w:rsidRDefault="00F53547" w:rsidP="00F53547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52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Наукове забезпечення та апробація результатів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 xml:space="preserve">НДР / НТЕР 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(вказується, що передбачається для наукового забезпечення виконання НДР / НТЕР щодо: (і) доступу до специфічного наукового обладнання, (</w:t>
      </w:r>
      <w:proofErr w:type="spellStart"/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іі</w:t>
      </w:r>
      <w:proofErr w:type="spellEnd"/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) доступу до інформаційних баз даних, (</w:t>
      </w:r>
      <w:proofErr w:type="spellStart"/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ііі</w:t>
      </w:r>
      <w:proofErr w:type="spellEnd"/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) видання монографій та їх кількість, підготовки та публікації наукових статей та їх кількість, (і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val="en-US" w:eastAsia="uk-UA"/>
        </w:rPr>
        <w:t>v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) організації та/або участі у конференціях, виставках тощо із зазначенням орієнтовних назв таких заходів та дат їх проведення, (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val="en-US" w:eastAsia="uk-UA"/>
        </w:rPr>
        <w:t>v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) інше)</w:t>
      </w:r>
    </w:p>
    <w:p w:rsidR="00F53547" w:rsidRPr="00F53547" w:rsidRDefault="00F53547" w:rsidP="00F53547">
      <w:pPr>
        <w:pBdr>
          <w:top w:val="nil"/>
          <w:left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Технічне завдання не містить відомостей, заборонених до відкритого опублікування.</w:t>
      </w:r>
    </w:p>
    <w:p w:rsidR="00F53547" w:rsidRPr="00F53547" w:rsidRDefault="00F53547" w:rsidP="00F53547">
      <w:pPr>
        <w:pBdr>
          <w:top w:val="nil"/>
          <w:left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</w:pPr>
    </w:p>
    <w:p w:rsidR="00F53547" w:rsidRPr="00F53547" w:rsidRDefault="00F53547" w:rsidP="00F5354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Е</w:t>
      </w:r>
      <w:bookmarkStart w:id="7" w:name="OCRUncertain472"/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т</w:t>
      </w:r>
      <w:bookmarkEnd w:id="7"/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апи виконання </w:t>
      </w:r>
      <w:r w:rsidRPr="00F53547">
        <w:rPr>
          <w:rFonts w:ascii="Times New Roman" w:eastAsia="Times New Roman" w:hAnsi="Times New Roman" w:cs="Times New Roman"/>
          <w:b/>
          <w:i/>
          <w:sz w:val="24"/>
          <w:szCs w:val="20"/>
          <w:lang w:eastAsia="uk-UA"/>
        </w:rPr>
        <w:t>НДР / НТЕР</w:t>
      </w:r>
      <w:r w:rsidRPr="00F53547" w:rsidDel="007524F9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 </w:t>
      </w:r>
    </w:p>
    <w:tbl>
      <w:tblPr>
        <w:tblW w:w="973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"/>
        <w:gridCol w:w="3686"/>
        <w:gridCol w:w="1462"/>
        <w:gridCol w:w="4066"/>
      </w:tblGrid>
      <w:tr w:rsidR="00F53547" w:rsidRPr="00F53547" w:rsidTr="00FD06BA">
        <w:trPr>
          <w:trHeight w:val="1000"/>
        </w:trPr>
        <w:tc>
          <w:tcPr>
            <w:tcW w:w="522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3686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Найменування завдань та їх етапів виконання </w:t>
            </w:r>
            <w:r w:rsidRPr="00F5354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НДР / НТЕР</w:t>
            </w: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Термін виконання </w:t>
            </w:r>
            <w:bookmarkStart w:id="8" w:name="OCRUncertain476"/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bookmarkEnd w:id="8"/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початок - закінчення),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місяць, рік</w:t>
            </w:r>
          </w:p>
        </w:tc>
        <w:tc>
          <w:tcPr>
            <w:tcW w:w="4066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Науково-технічна продукція 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 інші матеріали, що підлягають здачі Замовнику</w:t>
            </w:r>
          </w:p>
        </w:tc>
      </w:tr>
      <w:tr w:rsidR="00F53547" w:rsidRPr="00F53547" w:rsidTr="00FD06BA">
        <w:trPr>
          <w:trHeight w:val="1491"/>
        </w:trPr>
        <w:tc>
          <w:tcPr>
            <w:tcW w:w="522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686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62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2026 р. –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2026 р.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6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trHeight w:val="1696"/>
        </w:trPr>
        <w:tc>
          <w:tcPr>
            <w:tcW w:w="522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686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62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2026 р. –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2026 р.</w:t>
            </w:r>
          </w:p>
        </w:tc>
        <w:tc>
          <w:tcPr>
            <w:tcW w:w="4066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Техніко-економічне обґрунтування </w:t>
      </w:r>
      <w:r w:rsidRPr="00F53547">
        <w:rPr>
          <w:rFonts w:ascii="Times New Roman" w:eastAsia="Times New Roman" w:hAnsi="Times New Roman" w:cs="Times New Roman"/>
          <w:b/>
          <w:i/>
          <w:sz w:val="24"/>
          <w:szCs w:val="20"/>
          <w:lang w:eastAsia="uk-UA"/>
        </w:rPr>
        <w:t>НДР / НТЕР</w:t>
      </w:r>
      <w:r w:rsidRPr="00F53547" w:rsidDel="007524F9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(в межах 10-15 рядків для кожного завдання зазначаються очікувані переваги кінцевого наукового, науково-технічного результату, що буде отримано; вагомість нової продукції для України, її потенційні споживачі; інформація щодо соціально-економічного ефекту від використання (впровадження) результатів НДР / НТЕР, можливість спрямування результатів на відновлення України у післявоєнний час)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 xml:space="preserve">Відповідальний виконавець </w:t>
      </w:r>
      <w:r w:rsidRPr="00F53547">
        <w:rPr>
          <w:rFonts w:ascii="Times New Roman" w:eastAsia="Times New Roman" w:hAnsi="Times New Roman" w:cs="Times New Roman"/>
          <w:b/>
          <w:i/>
          <w:sz w:val="24"/>
          <w:szCs w:val="20"/>
          <w:lang w:eastAsia="uk-UA"/>
        </w:rPr>
        <w:t>НДР / НТЕР</w:t>
      </w:r>
      <w:r w:rsidRPr="00F53547" w:rsidDel="007524F9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ab/>
        <w:t>_______________</w:t>
      </w:r>
      <w:r w:rsidRPr="00F53547"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ab/>
        <w:t>Ім'я ПРІЗВИЩЕ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8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8"/>
          <w:lang w:eastAsia="uk-UA"/>
        </w:rPr>
        <w:t xml:space="preserve">                                           (підпис)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8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 xml:space="preserve">Науковий керівник виконання завдання </w:t>
      </w:r>
      <w:r w:rsidRPr="00F53547"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ab/>
        <w:t>_______________</w:t>
      </w:r>
      <w:r w:rsidRPr="00F53547"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ab/>
        <w:t>Ім'я ПРІЗВИЩЕ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8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8"/>
          <w:lang w:eastAsia="uk-UA"/>
        </w:rPr>
        <w:t xml:space="preserve">                                           (підпис)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8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8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8"/>
          <w:lang w:eastAsia="uk-UA"/>
        </w:rPr>
        <w:t xml:space="preserve">                                           (підпис)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8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sectPr w:rsidR="00F53547" w:rsidRPr="00F53547" w:rsidSect="00FD06BA">
          <w:footerReference w:type="first" r:id="rId13"/>
          <w:pgSz w:w="11906" w:h="16838"/>
          <w:pgMar w:top="851" w:right="849" w:bottom="851" w:left="1418" w:header="709" w:footer="709" w:gutter="0"/>
          <w:pgNumType w:start="1"/>
          <w:cols w:space="708"/>
          <w:titlePg/>
          <w:docGrid w:linePitch="299"/>
        </w:sect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52" w:lineRule="auto"/>
        <w:ind w:left="6379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>Додаток 2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52" w:lineRule="auto"/>
        <w:ind w:left="6379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до Договору № БФ/___ – 2026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52" w:lineRule="auto"/>
        <w:ind w:left="6379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від ___ ___ 2026 р.</w:t>
      </w:r>
    </w:p>
    <w:p w:rsidR="00F53547" w:rsidRPr="00F53547" w:rsidRDefault="00F53547" w:rsidP="00F53547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right="-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right="-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КАЛЕНДАРНИЙ ПЛАН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на виконання наукового дослідження,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науково-технічної (експериментальної) розробки ___________________________________________________________________________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(зазначаються назва дослідження / розробки)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що виконується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br/>
        <w:t>_______________________________________________________________________________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br/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(зазначається найменування державної наукової установи 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(далі –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tbl>
      <w:tblPr>
        <w:tblW w:w="973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"/>
        <w:gridCol w:w="2552"/>
        <w:gridCol w:w="1559"/>
        <w:gridCol w:w="2835"/>
        <w:gridCol w:w="2268"/>
      </w:tblGrid>
      <w:tr w:rsidR="00F53547" w:rsidRPr="00F53547" w:rsidTr="00FD06BA">
        <w:trPr>
          <w:trHeight w:val="1000"/>
        </w:trPr>
        <w:tc>
          <w:tcPr>
            <w:tcW w:w="522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2552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Найменування завдань та їх етапів виконання </w:t>
            </w:r>
            <w:r w:rsidRPr="00F5354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НДР / НТЕР</w:t>
            </w: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Термін виконання (початок - закінчення),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місяць, рік</w:t>
            </w:r>
          </w:p>
        </w:tc>
        <w:tc>
          <w:tcPr>
            <w:tcW w:w="2835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Науково-технічна продукція 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 інші матеріали, що підлягають здачі Замовнику</w:t>
            </w:r>
          </w:p>
        </w:tc>
        <w:tc>
          <w:tcPr>
            <w:tcW w:w="2268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робіт,</w:t>
            </w: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 у тому числі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 етапами, </w:t>
            </w: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тис. грн</w:t>
            </w:r>
          </w:p>
        </w:tc>
      </w:tr>
      <w:tr w:rsidR="00F53547" w:rsidRPr="00F53547" w:rsidTr="00FD06BA">
        <w:trPr>
          <w:trHeight w:val="1374"/>
        </w:trPr>
        <w:tc>
          <w:tcPr>
            <w:tcW w:w="522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2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2026 р. –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2026 р.</w:t>
            </w:r>
          </w:p>
        </w:tc>
        <w:tc>
          <w:tcPr>
            <w:tcW w:w="2835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38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trHeight w:val="1421"/>
        </w:trPr>
        <w:tc>
          <w:tcPr>
            <w:tcW w:w="522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2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липень 2026 р. –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2026 р.</w:t>
            </w:r>
          </w:p>
        </w:tc>
        <w:tc>
          <w:tcPr>
            <w:tcW w:w="2835" w:type="dxa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38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trHeight w:val="382"/>
        </w:trPr>
        <w:tc>
          <w:tcPr>
            <w:tcW w:w="7468" w:type="dxa"/>
            <w:gridSpan w:val="4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 за 2026 рік</w:t>
            </w:r>
          </w:p>
        </w:tc>
        <w:tc>
          <w:tcPr>
            <w:tcW w:w="2268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38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</w:tbl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right="-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F53547" w:rsidRPr="00F53547" w:rsidTr="00FD06BA">
        <w:tc>
          <w:tcPr>
            <w:tcW w:w="4962" w:type="dxa"/>
          </w:tcPr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b/>
                <w:lang w:eastAsia="uk-UA"/>
              </w:rPr>
              <w:t>ВИКОНАВЕЦЬ: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Керівник підприємства, установи 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організації (посада)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Cs w:val="20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lang w:eastAsia="uk-UA"/>
              </w:rPr>
              <w:t>___________________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М.П.         (підпис)</w:t>
            </w:r>
            <w:r w:rsidRPr="00F53547">
              <w:rPr>
                <w:rFonts w:ascii="Times New Roman" w:eastAsia="Calibri" w:hAnsi="Times New Roman" w:cs="Times New Roman"/>
                <w:sz w:val="18"/>
                <w:szCs w:val="18"/>
                <w:lang w:eastAsia="uk-UA"/>
              </w:rPr>
              <w:t xml:space="preserve">   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Науковий керівник – координатор 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  <w:t xml:space="preserve">виконання </w:t>
            </w:r>
            <w:r w:rsidRPr="00F5354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НДР / НТЕР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Cs w:val="20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lang w:eastAsia="uk-UA"/>
              </w:rPr>
              <w:t xml:space="preserve">__________________ 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                 (підпис)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Керівник планово-фінансового підрозділу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lang w:eastAsia="uk-UA"/>
              </w:rPr>
              <w:t xml:space="preserve">_____________________ 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Cs w:val="20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                 (підпис)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Головний бухгалтер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Cs w:val="20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lang w:eastAsia="uk-UA"/>
              </w:rPr>
              <w:t xml:space="preserve">____________________ 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                 (підпис)</w:t>
            </w:r>
          </w:p>
        </w:tc>
        <w:tc>
          <w:tcPr>
            <w:tcW w:w="5103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b/>
                <w:lang w:eastAsia="uk-UA"/>
              </w:rPr>
              <w:t>ЗАМОВНИК: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Посада керівника/уповноваженої керівником особи державного органу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 xml:space="preserve"> _______________ 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М.П.          (підпис) </w:t>
            </w:r>
            <w:r w:rsidRPr="00F53547">
              <w:rPr>
                <w:rFonts w:ascii="Times New Roman" w:eastAsia="Calibri" w:hAnsi="Times New Roman" w:cs="Times New Roman"/>
                <w:lang w:eastAsia="uk-UA"/>
              </w:rPr>
              <w:t xml:space="preserve">  </w:t>
            </w:r>
            <w:r w:rsidRPr="00F53547">
              <w:rPr>
                <w:rFonts w:ascii="Times New Roman" w:eastAsia="Calibri" w:hAnsi="Times New Roman" w:cs="Times New Roman"/>
                <w:sz w:val="13"/>
                <w:szCs w:val="13"/>
                <w:vertAlign w:val="superscript"/>
                <w:lang w:eastAsia="uk-UA"/>
              </w:rPr>
              <w:t>    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Посада керівника самостійного структурного підрозділу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____________________ 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                 (підпис)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Посада керівника структурного підрозділу, який відповідає за напрям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________________ 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                 (підпис)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Посада спеціаліста структурного підрозділу, який відповідає за напрям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lang w:eastAsia="uk-UA"/>
              </w:rPr>
              <w:t xml:space="preserve">_________________ 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                 (підпис)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 xml:space="preserve">Посада керівника структурного підрозділу з фінансових питань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lang w:eastAsia="uk-UA"/>
              </w:rPr>
              <w:t xml:space="preserve">_________________ 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                 (підпис)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Посада спеціаліста структурного підрозділу з фінансових питань, який відповідає за напрям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lang w:eastAsia="uk-UA"/>
              </w:rPr>
              <w:t xml:space="preserve">_________________ 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                 (підпис)</w:t>
            </w:r>
          </w:p>
        </w:tc>
      </w:tr>
    </w:tbl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right="-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6237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sectPr w:rsidR="00F53547" w:rsidRPr="00F53547">
          <w:footerReference w:type="default" r:id="rId14"/>
          <w:pgSz w:w="11906" w:h="16838"/>
          <w:pgMar w:top="851" w:right="849" w:bottom="851" w:left="1418" w:header="709" w:footer="709" w:gutter="0"/>
          <w:cols w:space="708"/>
        </w:sect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6237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>Додаток 3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623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до Договору № БФ/___ – 2026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623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від ___ ___ 2026 р.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ПЛАНОВА КАЛЬКУЛЯЦІЯ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кошторисної вартості робіт  з виконання наукового дослідження /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науково-технічної (експериментальної) розробки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___________________________________________________________________________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(зазначаються назва дослідження / розробки)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що виконується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_______________________________________________________________________________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(зазначається найменування державної наукової установи 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(далі –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0"/>
          <w:szCs w:val="20"/>
          <w:lang w:eastAsia="uk-UA"/>
        </w:rPr>
        <w:t>Строк виконання: початок  січень 2026 року,  закінчення: грудень 2026 року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4"/>
        <w:gridCol w:w="1107"/>
        <w:gridCol w:w="1246"/>
        <w:gridCol w:w="1352"/>
      </w:tblGrid>
      <w:tr w:rsidR="00F53547" w:rsidRPr="00F53547" w:rsidTr="00FD06BA">
        <w:trPr>
          <w:cantSplit/>
          <w:trHeight w:val="203"/>
        </w:trPr>
        <w:tc>
          <w:tcPr>
            <w:tcW w:w="3076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Статті витрат</w:t>
            </w:r>
          </w:p>
        </w:tc>
        <w:tc>
          <w:tcPr>
            <w:tcW w:w="575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Етап № 1</w:t>
            </w:r>
          </w:p>
        </w:tc>
        <w:tc>
          <w:tcPr>
            <w:tcW w:w="647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Етап № 2</w:t>
            </w:r>
          </w:p>
        </w:tc>
        <w:tc>
          <w:tcPr>
            <w:tcW w:w="702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Сума,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тис. грн.</w:t>
            </w:r>
          </w:p>
        </w:tc>
      </w:tr>
      <w:tr w:rsidR="00F53547" w:rsidRPr="00F53547" w:rsidTr="00FD06BA">
        <w:tc>
          <w:tcPr>
            <w:tcW w:w="3076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 Витрати на оплату праці</w:t>
            </w:r>
          </w:p>
        </w:tc>
        <w:tc>
          <w:tcPr>
            <w:tcW w:w="575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47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2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3076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 Відрахування на соціальне страхування</w:t>
            </w:r>
          </w:p>
        </w:tc>
        <w:tc>
          <w:tcPr>
            <w:tcW w:w="575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47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2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3076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 Предмети, матеріали, обладнання та інвентар</w:t>
            </w:r>
          </w:p>
        </w:tc>
        <w:tc>
          <w:tcPr>
            <w:tcW w:w="575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47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2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3076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 Паливо та енергія для науково-виробничих цілей</w:t>
            </w:r>
          </w:p>
        </w:tc>
        <w:tc>
          <w:tcPr>
            <w:tcW w:w="575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47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2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3076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 Витрати на службові відрядження</w:t>
            </w:r>
          </w:p>
        </w:tc>
        <w:tc>
          <w:tcPr>
            <w:tcW w:w="575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47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2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3076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 Придбання обладнання і предметів довгострокового користування (</w:t>
            </w:r>
            <w:proofErr w:type="spellStart"/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cпецустаткування</w:t>
            </w:r>
            <w:proofErr w:type="spellEnd"/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для наукових (експериментальних) робіт)</w:t>
            </w:r>
          </w:p>
        </w:tc>
        <w:tc>
          <w:tcPr>
            <w:tcW w:w="575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47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2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3076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 Оплата послуг (крім комунальних)</w:t>
            </w:r>
          </w:p>
        </w:tc>
        <w:tc>
          <w:tcPr>
            <w:tcW w:w="575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47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2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3076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 Інші витрати</w:t>
            </w:r>
          </w:p>
        </w:tc>
        <w:tc>
          <w:tcPr>
            <w:tcW w:w="575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47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2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3076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9. Непрямі (накладні) витрати</w:t>
            </w:r>
          </w:p>
        </w:tc>
        <w:tc>
          <w:tcPr>
            <w:tcW w:w="575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47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2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3076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Всього витрат:</w:t>
            </w:r>
          </w:p>
        </w:tc>
        <w:tc>
          <w:tcPr>
            <w:tcW w:w="575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47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2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</w:tbl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F53547" w:rsidRPr="00F53547" w:rsidTr="00FD06BA">
        <w:tc>
          <w:tcPr>
            <w:tcW w:w="4962" w:type="dxa"/>
          </w:tcPr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b/>
                <w:lang w:eastAsia="uk-UA"/>
              </w:rPr>
              <w:t>ВИКОНАВЕЦЬ: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Керівник підприємства, установи 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організації (посада)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Cs w:val="20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lang w:eastAsia="uk-UA"/>
              </w:rPr>
              <w:t>___________________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М.П.         (підпис)</w:t>
            </w:r>
            <w:r w:rsidRPr="00F53547">
              <w:rPr>
                <w:rFonts w:ascii="Times New Roman" w:eastAsia="Calibri" w:hAnsi="Times New Roman" w:cs="Times New Roman"/>
                <w:sz w:val="18"/>
                <w:szCs w:val="18"/>
                <w:lang w:eastAsia="uk-UA"/>
              </w:rPr>
              <w:t xml:space="preserve">   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Науковий керівник – координатор 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  <w:t xml:space="preserve">виконання </w:t>
            </w:r>
            <w:r w:rsidRPr="00F5354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НДР / НТЕР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Cs w:val="20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lang w:eastAsia="uk-UA"/>
              </w:rPr>
              <w:t xml:space="preserve">__________________ 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                 (підпис)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Керівник планово-фінансового підрозділу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lang w:eastAsia="uk-UA"/>
              </w:rPr>
              <w:t xml:space="preserve">_____________________ 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Cs w:val="20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                 (підпис)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Головний бухгалтер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Cs w:val="20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lang w:eastAsia="uk-UA"/>
              </w:rPr>
              <w:t xml:space="preserve">____________________ 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                 (підпис)</w:t>
            </w:r>
          </w:p>
        </w:tc>
        <w:tc>
          <w:tcPr>
            <w:tcW w:w="5103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b/>
                <w:lang w:eastAsia="uk-UA"/>
              </w:rPr>
              <w:t>ЗАМОВНИК: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Посада керівника/уповноваженої керівником особи державного органу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 xml:space="preserve"> _______________ 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>М.П.</w:t>
            </w:r>
            <w:r w:rsidRPr="00F53547">
              <w:rPr>
                <w:rFonts w:ascii="Times New Roman" w:eastAsia="Calibri" w:hAnsi="Times New Roman" w:cs="Times New Roman"/>
                <w:lang w:eastAsia="uk-UA"/>
              </w:rPr>
              <w:t xml:space="preserve">       </w:t>
            </w: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>(підпис)</w:t>
            </w:r>
            <w:r w:rsidRPr="00F53547">
              <w:rPr>
                <w:rFonts w:ascii="Times New Roman" w:eastAsia="Calibri" w:hAnsi="Times New Roman" w:cs="Times New Roman"/>
                <w:lang w:eastAsia="uk-UA"/>
              </w:rPr>
              <w:t xml:space="preserve">  </w:t>
            </w:r>
            <w:r w:rsidRPr="00F53547">
              <w:rPr>
                <w:rFonts w:ascii="Times New Roman" w:eastAsia="Calibri" w:hAnsi="Times New Roman" w:cs="Times New Roman"/>
                <w:sz w:val="13"/>
                <w:szCs w:val="13"/>
                <w:vertAlign w:val="superscript"/>
                <w:lang w:eastAsia="uk-UA"/>
              </w:rPr>
              <w:t>    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Посада керівника самостійного структурного підрозділу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____________________ 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                 (підпис)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Посада керівника структурного підрозділу, який відповідає за напрям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________________ 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                 (підпис)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Посада спеціаліста структурного підрозділу, який відповідає за напрям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lang w:eastAsia="uk-UA"/>
              </w:rPr>
              <w:t xml:space="preserve">_________________ 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                 (підпис)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Посада керівника структурного підрозділу з фінансових питань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lang w:eastAsia="uk-UA"/>
              </w:rPr>
              <w:t xml:space="preserve">_________________ 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                 (підпис)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Посада спеціаліста структурного підрозділу з фінансових питань, який відповідає за напрям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lang w:eastAsia="uk-UA"/>
              </w:rPr>
              <w:lastRenderedPageBreak/>
              <w:t xml:space="preserve">_________________ </w:t>
            </w:r>
            <w:r w:rsidRPr="00F535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Ім’я ПРІЗВИЩЕ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</w:pPr>
            <w:r w:rsidRPr="00F53547">
              <w:rPr>
                <w:rFonts w:ascii="Times New Roman" w:eastAsia="Calibri" w:hAnsi="Times New Roman" w:cs="Times New Roman"/>
                <w:sz w:val="16"/>
                <w:szCs w:val="16"/>
                <w:lang w:eastAsia="uk-UA"/>
              </w:rPr>
              <w:t xml:space="preserve">                  (підпис)</w:t>
            </w:r>
          </w:p>
        </w:tc>
      </w:tr>
    </w:tbl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Times New Roman" w:eastAsia="Times New Roman" w:hAnsi="Times New Roman" w:cs="Times New Roman"/>
          <w:szCs w:val="20"/>
          <w:lang w:eastAsia="uk-UA"/>
        </w:rPr>
        <w:sectPr w:rsidR="00F53547" w:rsidRPr="00F53547">
          <w:pgSz w:w="11906" w:h="16838"/>
          <w:pgMar w:top="851" w:right="849" w:bottom="851" w:left="1418" w:header="709" w:footer="709" w:gutter="0"/>
          <w:cols w:space="708"/>
        </w:sect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080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>Додаток 3.1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364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до Планової калькуляції кошторисної вартості робіт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364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 виконання </w:t>
      </w:r>
      <w:r w:rsidRPr="00F53547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uk-UA"/>
        </w:rPr>
        <w:t>наукового дослідження, науково-технічної (експериментальної) розробки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Розрахунки витрат за статтею 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«Витрати на оплату праці»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на роботи, що виконуються за Договором № БФ/____ – 2026 від ___.___.2026 р., тис. грн (у цінах на ____ 2026 р.)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tbl>
      <w:tblPr>
        <w:tblW w:w="4919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5"/>
        <w:gridCol w:w="2440"/>
        <w:gridCol w:w="1113"/>
        <w:gridCol w:w="1023"/>
        <w:gridCol w:w="1502"/>
        <w:gridCol w:w="1133"/>
        <w:gridCol w:w="1136"/>
        <w:gridCol w:w="1276"/>
        <w:gridCol w:w="1273"/>
        <w:gridCol w:w="1702"/>
        <w:gridCol w:w="1842"/>
      </w:tblGrid>
      <w:tr w:rsidR="00F53547" w:rsidRPr="00F53547" w:rsidTr="00FD06BA">
        <w:trPr>
          <w:trHeight w:val="354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№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з/п</w:t>
            </w:r>
          </w:p>
        </w:tc>
        <w:tc>
          <w:tcPr>
            <w:tcW w:w="8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Категорія персоналу</w:t>
            </w:r>
          </w:p>
        </w:tc>
        <w:tc>
          <w:tcPr>
            <w:tcW w:w="12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ru-RU"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 етап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  <w:t xml:space="preserve"> 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20__ р.</w:t>
            </w:r>
          </w:p>
        </w:tc>
        <w:tc>
          <w:tcPr>
            <w:tcW w:w="11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 етап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  <w:t xml:space="preserve"> 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20__ р.</w:t>
            </w:r>
          </w:p>
        </w:tc>
        <w:tc>
          <w:tcPr>
            <w:tcW w:w="1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Разом</w:t>
            </w:r>
          </w:p>
        </w:tc>
      </w:tr>
      <w:tr w:rsidR="00F53547" w:rsidRPr="00F53547" w:rsidTr="00FD06BA">
        <w:tc>
          <w:tcPr>
            <w:tcW w:w="146" w:type="pct"/>
            <w:vMerge/>
            <w:tcBorders>
              <w:top w:val="single" w:sz="6" w:space="0" w:color="auto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20" w:type="pct"/>
            <w:vMerge/>
            <w:tcBorders>
              <w:top w:val="single" w:sz="6" w:space="0" w:color="auto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70" w:right="-1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Кількість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70" w:right="-1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л-міс.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Середня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br/>
              <w:t>з/п за місяць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29"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Сума заробітної плати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70" w:right="-1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Кіль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70" w:right="-1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кість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70" w:right="-1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л-міс.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Середня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br/>
              <w:t>з/п за місяць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29"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Сума заробітної плати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70" w:right="-1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Кількість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29"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л-міс.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Середня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br/>
              <w:t xml:space="preserve"> з/п за місяць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29"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29"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Сума заробітної плати</w:t>
            </w:r>
          </w:p>
        </w:tc>
      </w:tr>
      <w:tr w:rsidR="00F53547" w:rsidRPr="00F53547" w:rsidTr="00FD06BA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3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4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5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8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  <w:t>12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  <w:t>13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  <w:t>14</w:t>
            </w:r>
          </w:p>
        </w:tc>
      </w:tr>
      <w:tr w:rsidR="00F53547" w:rsidRPr="00F53547" w:rsidTr="00FD06BA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Всього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uk-UA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Всього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Всього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Разом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</w:tbl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714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Науковий керівник – координатор </w:t>
      </w:r>
      <w:r w:rsidRPr="00F535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____________________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</w:r>
      <w:r w:rsidRPr="00F53547">
        <w:rPr>
          <w:rFonts w:ascii="Times New Roman" w:eastAsia="Times New Roman" w:hAnsi="Times New Roman" w:cs="Times New Roman"/>
          <w:szCs w:val="20"/>
          <w:lang w:eastAsia="uk-UA"/>
        </w:rPr>
        <w:t>Ім’я ПРІЗВИЩЕ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 xml:space="preserve"> (підпис)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3402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Керівник планового  підрозділу ____________________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</w:r>
      <w:r w:rsidRPr="00F53547">
        <w:rPr>
          <w:rFonts w:ascii="Times New Roman" w:eastAsia="Times New Roman" w:hAnsi="Times New Roman" w:cs="Times New Roman"/>
          <w:szCs w:val="20"/>
          <w:lang w:eastAsia="uk-UA"/>
        </w:rPr>
        <w:t>Ім’я ПРІЗВИЩЕ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(підпис)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br w:type="page"/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505"/>
        <w:jc w:val="center"/>
        <w:rPr>
          <w:rFonts w:ascii="Times New Roman" w:eastAsia="Times New Roman CYR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 CYR" w:hAnsi="Times New Roman" w:cs="Times New Roman"/>
          <w:sz w:val="24"/>
          <w:szCs w:val="20"/>
          <w:lang w:eastAsia="uk-UA"/>
        </w:rPr>
        <w:lastRenderedPageBreak/>
        <w:t>Додаток 3.3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647"/>
        <w:rPr>
          <w:rFonts w:ascii="Times New Roman" w:eastAsia="Times New Roman CYR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 CYR" w:hAnsi="Times New Roman" w:cs="Times New Roman"/>
          <w:sz w:val="24"/>
          <w:szCs w:val="20"/>
          <w:lang w:eastAsia="uk-UA"/>
        </w:rPr>
        <w:t>до Планової калькуляції кошторисної вартості робіт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647"/>
        <w:jc w:val="both"/>
        <w:rPr>
          <w:rFonts w:ascii="Times New Roman" w:eastAsia="Times New Roman CYR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 виконання </w:t>
      </w:r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eastAsia="uk-UA"/>
        </w:rPr>
        <w:t>наукового дослідження, науково-технічної (експериментальної) розробки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Розрахунки витрат за статтею 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«. Предмети, матеріали, обладнання та інвентар»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на роботи, що виконуються за Договором №  БФ/____ – 2026 від ___. ___ 2026 р., тис. грн (у цінах на ____ 2026 р.)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2"/>
        <w:gridCol w:w="3011"/>
        <w:gridCol w:w="1263"/>
        <w:gridCol w:w="1263"/>
        <w:gridCol w:w="1121"/>
        <w:gridCol w:w="1124"/>
        <w:gridCol w:w="1115"/>
        <w:gridCol w:w="1261"/>
        <w:gridCol w:w="1122"/>
        <w:gridCol w:w="1264"/>
        <w:gridCol w:w="2144"/>
      </w:tblGrid>
      <w:tr w:rsidR="00F53547" w:rsidRPr="00F53547" w:rsidTr="00FD06BA">
        <w:tc>
          <w:tcPr>
            <w:tcW w:w="141" w:type="pct"/>
            <w:vMerge w:val="restar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№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з/п</w:t>
            </w:r>
          </w:p>
        </w:tc>
        <w:tc>
          <w:tcPr>
            <w:tcW w:w="996" w:type="pct"/>
            <w:vMerge w:val="restar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Найменування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матеріалу</w:t>
            </w:r>
          </w:p>
        </w:tc>
        <w:tc>
          <w:tcPr>
            <w:tcW w:w="418" w:type="pct"/>
            <w:vMerge w:val="restar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49" w:right="-9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Од.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виміру</w:t>
            </w:r>
          </w:p>
        </w:tc>
        <w:tc>
          <w:tcPr>
            <w:tcW w:w="418" w:type="pct"/>
            <w:vMerge w:val="restar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Ціна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одиниці</w:t>
            </w:r>
          </w:p>
        </w:tc>
        <w:tc>
          <w:tcPr>
            <w:tcW w:w="743" w:type="pct"/>
            <w:gridSpan w:val="2"/>
            <w:tcBorders>
              <w:bottom w:val="nil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7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Всього</w:t>
            </w:r>
          </w:p>
        </w:tc>
        <w:tc>
          <w:tcPr>
            <w:tcW w:w="1575" w:type="pct"/>
            <w:gridSpan w:val="4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64" w:right="-14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 тому числі за етапами</w:t>
            </w:r>
          </w:p>
        </w:tc>
        <w:tc>
          <w:tcPr>
            <w:tcW w:w="709" w:type="pct"/>
            <w:vMerge w:val="restar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64" w:right="-14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Джерела інформації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64" w:right="-14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про розмір цін</w:t>
            </w:r>
          </w:p>
        </w:tc>
      </w:tr>
      <w:tr w:rsidR="00F53547" w:rsidRPr="00F53547" w:rsidTr="00FD06BA">
        <w:tc>
          <w:tcPr>
            <w:tcW w:w="141" w:type="pct"/>
            <w:vMerge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996" w:type="pct"/>
            <w:vMerge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18" w:type="pct"/>
            <w:vMerge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18" w:type="pct"/>
            <w:vMerge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auto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50" w:right="-9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Кількість</w:t>
            </w:r>
          </w:p>
        </w:tc>
        <w:tc>
          <w:tcPr>
            <w:tcW w:w="372" w:type="pct"/>
            <w:vMerge w:val="restart"/>
            <w:tcBorders>
              <w:top w:val="single" w:sz="6" w:space="0" w:color="auto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70" w:right="-9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Вартість</w:t>
            </w:r>
          </w:p>
        </w:tc>
        <w:tc>
          <w:tcPr>
            <w:tcW w:w="786" w:type="pct"/>
            <w:gridSpan w:val="2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 етап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  <w:t xml:space="preserve"> 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20__ р.</w:t>
            </w:r>
          </w:p>
        </w:tc>
        <w:tc>
          <w:tcPr>
            <w:tcW w:w="789" w:type="pct"/>
            <w:gridSpan w:val="2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 етап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  <w:t xml:space="preserve"> 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20__ р.</w:t>
            </w:r>
          </w:p>
        </w:tc>
        <w:tc>
          <w:tcPr>
            <w:tcW w:w="709" w:type="pct"/>
            <w:vMerge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141" w:type="pct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996" w:type="pct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18" w:type="pct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18" w:type="pct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1" w:type="pct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2" w:type="pct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69" w:type="pct"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70" w:right="-1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Кільк</w:t>
            </w:r>
            <w:proofErr w:type="spellEnd"/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.</w:t>
            </w:r>
          </w:p>
        </w:tc>
        <w:tc>
          <w:tcPr>
            <w:tcW w:w="417" w:type="pct"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29"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Вартість</w:t>
            </w:r>
          </w:p>
        </w:tc>
        <w:tc>
          <w:tcPr>
            <w:tcW w:w="371" w:type="pct"/>
            <w:tcBorders>
              <w:bottom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70" w:right="-1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Кільк</w:t>
            </w:r>
            <w:proofErr w:type="spellEnd"/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.</w:t>
            </w:r>
          </w:p>
        </w:tc>
        <w:tc>
          <w:tcPr>
            <w:tcW w:w="418" w:type="pct"/>
            <w:tcBorders>
              <w:bottom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29"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Вартість</w:t>
            </w:r>
          </w:p>
        </w:tc>
        <w:tc>
          <w:tcPr>
            <w:tcW w:w="709" w:type="pct"/>
            <w:vMerge/>
            <w:tcBorders>
              <w:bottom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141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</w:t>
            </w:r>
          </w:p>
        </w:tc>
        <w:tc>
          <w:tcPr>
            <w:tcW w:w="996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</w:t>
            </w:r>
          </w:p>
        </w:tc>
        <w:tc>
          <w:tcPr>
            <w:tcW w:w="418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3</w:t>
            </w:r>
          </w:p>
        </w:tc>
        <w:tc>
          <w:tcPr>
            <w:tcW w:w="418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4</w:t>
            </w:r>
          </w:p>
        </w:tc>
        <w:tc>
          <w:tcPr>
            <w:tcW w:w="371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5</w:t>
            </w:r>
          </w:p>
        </w:tc>
        <w:tc>
          <w:tcPr>
            <w:tcW w:w="372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6</w:t>
            </w:r>
          </w:p>
        </w:tc>
        <w:tc>
          <w:tcPr>
            <w:tcW w:w="369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7</w:t>
            </w:r>
          </w:p>
        </w:tc>
        <w:tc>
          <w:tcPr>
            <w:tcW w:w="417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8</w:t>
            </w:r>
          </w:p>
        </w:tc>
        <w:tc>
          <w:tcPr>
            <w:tcW w:w="371" w:type="pct"/>
            <w:tcBorders>
              <w:top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9</w:t>
            </w:r>
          </w:p>
        </w:tc>
        <w:tc>
          <w:tcPr>
            <w:tcW w:w="418" w:type="pct"/>
            <w:tcBorders>
              <w:top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10</w:t>
            </w:r>
          </w:p>
        </w:tc>
        <w:tc>
          <w:tcPr>
            <w:tcW w:w="709" w:type="pct"/>
            <w:tcBorders>
              <w:top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  <w:t>11</w:t>
            </w:r>
          </w:p>
        </w:tc>
      </w:tr>
      <w:tr w:rsidR="00F53547" w:rsidRPr="00F53547" w:rsidTr="00FD06BA">
        <w:tc>
          <w:tcPr>
            <w:tcW w:w="141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996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18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18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1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2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69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17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1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18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09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1137" w:type="pct"/>
            <w:gridSpan w:val="2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Всього:</w:t>
            </w:r>
          </w:p>
        </w:tc>
        <w:tc>
          <w:tcPr>
            <w:tcW w:w="418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18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1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2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69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17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1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18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09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</w:tbl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Науковий керівник – координатор </w:t>
      </w:r>
      <w:r w:rsidRPr="00F535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____________________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</w:r>
      <w:r w:rsidRPr="00F53547">
        <w:rPr>
          <w:rFonts w:ascii="Times New Roman" w:eastAsia="Times New Roman" w:hAnsi="Times New Roman" w:cs="Times New Roman"/>
          <w:szCs w:val="20"/>
          <w:lang w:eastAsia="uk-UA"/>
        </w:rPr>
        <w:t>Ім’я ПРІЗВИЩЕ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 xml:space="preserve"> (підпис)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3402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Керівник планового  підрозділу ____________________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</w:r>
      <w:r w:rsidRPr="00F53547">
        <w:rPr>
          <w:rFonts w:ascii="Times New Roman" w:eastAsia="Times New Roman" w:hAnsi="Times New Roman" w:cs="Times New Roman"/>
          <w:szCs w:val="20"/>
          <w:lang w:eastAsia="uk-UA"/>
        </w:rPr>
        <w:t>Ім’я ПРІЗВИЩЕ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(підпис)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7797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br w:type="page"/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>Додаток 3.4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647"/>
        <w:rPr>
          <w:rFonts w:ascii="Times New Roman" w:eastAsia="Times New Roman CYR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 CYR" w:hAnsi="Times New Roman" w:cs="Times New Roman"/>
          <w:sz w:val="24"/>
          <w:szCs w:val="20"/>
          <w:lang w:eastAsia="uk-UA"/>
        </w:rPr>
        <w:t>до Планової калькуляції кошторисної вартості робіт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647"/>
        <w:jc w:val="both"/>
        <w:rPr>
          <w:rFonts w:ascii="Times New Roman" w:eastAsia="Times New Roman CYR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 виконання </w:t>
      </w:r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eastAsia="uk-UA"/>
        </w:rPr>
        <w:t>наукового дослідження, науково-технічної (експериментальної) розробки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Розрахунки витрат за статтею 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«Паливо та енергія для науково-виробничих цілей»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на роботи, що виконуються за Договором № БФ/___ – 2026 від ___. ___ 2026 р., тис. грн (у цінах на ____ 2026 р.)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2"/>
        <w:gridCol w:w="1645"/>
        <w:gridCol w:w="1098"/>
        <w:gridCol w:w="1119"/>
        <w:gridCol w:w="1259"/>
        <w:gridCol w:w="1262"/>
        <w:gridCol w:w="1398"/>
        <w:gridCol w:w="1679"/>
        <w:gridCol w:w="1404"/>
        <w:gridCol w:w="1404"/>
        <w:gridCol w:w="2420"/>
      </w:tblGrid>
      <w:tr w:rsidR="00F53547" w:rsidRPr="00F53547" w:rsidTr="00FD06BA">
        <w:tc>
          <w:tcPr>
            <w:tcW w:w="141" w:type="pct"/>
            <w:vMerge w:val="restar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№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з/п</w:t>
            </w:r>
          </w:p>
        </w:tc>
        <w:tc>
          <w:tcPr>
            <w:tcW w:w="539" w:type="pct"/>
            <w:vMerge w:val="restar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Найменування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витрат</w:t>
            </w:r>
          </w:p>
        </w:tc>
        <w:tc>
          <w:tcPr>
            <w:tcW w:w="364" w:type="pct"/>
            <w:vMerge w:val="restar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49" w:right="-9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Од.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виміру</w:t>
            </w:r>
          </w:p>
        </w:tc>
        <w:tc>
          <w:tcPr>
            <w:tcW w:w="371" w:type="pct"/>
            <w:vMerge w:val="restar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Ціна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одиниці</w:t>
            </w:r>
          </w:p>
        </w:tc>
        <w:tc>
          <w:tcPr>
            <w:tcW w:w="835" w:type="pct"/>
            <w:gridSpan w:val="2"/>
            <w:tcBorders>
              <w:bottom w:val="nil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7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Всього</w:t>
            </w:r>
          </w:p>
        </w:tc>
        <w:tc>
          <w:tcPr>
            <w:tcW w:w="1949" w:type="pct"/>
            <w:gridSpan w:val="4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64" w:right="-14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 тому числі за етапами</w:t>
            </w:r>
          </w:p>
        </w:tc>
        <w:tc>
          <w:tcPr>
            <w:tcW w:w="801" w:type="pct"/>
            <w:vMerge w:val="restar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64" w:right="-14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Джерела інформації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64" w:right="-14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про розмір цін</w:t>
            </w:r>
          </w:p>
        </w:tc>
      </w:tr>
      <w:tr w:rsidR="00F53547" w:rsidRPr="00F53547" w:rsidTr="00FD06BA">
        <w:tc>
          <w:tcPr>
            <w:tcW w:w="141" w:type="pct"/>
            <w:vMerge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39" w:type="pct"/>
            <w:vMerge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64" w:type="pct"/>
            <w:vMerge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1" w:type="pct"/>
            <w:vMerge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auto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50" w:right="-9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Кількість</w:t>
            </w:r>
          </w:p>
        </w:tc>
        <w:tc>
          <w:tcPr>
            <w:tcW w:w="418" w:type="pct"/>
            <w:vMerge w:val="restart"/>
            <w:tcBorders>
              <w:top w:val="single" w:sz="6" w:space="0" w:color="auto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70" w:right="-9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Вартість</w:t>
            </w:r>
          </w:p>
        </w:tc>
        <w:tc>
          <w:tcPr>
            <w:tcW w:w="1019" w:type="pct"/>
            <w:gridSpan w:val="2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 етап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  <w:t xml:space="preserve"> 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20__ р.</w:t>
            </w:r>
          </w:p>
        </w:tc>
        <w:tc>
          <w:tcPr>
            <w:tcW w:w="929" w:type="pct"/>
            <w:gridSpan w:val="2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_ етап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  <w:t xml:space="preserve"> 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20__ р.</w:t>
            </w:r>
          </w:p>
        </w:tc>
        <w:tc>
          <w:tcPr>
            <w:tcW w:w="801" w:type="pct"/>
            <w:vMerge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141" w:type="pct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39" w:type="pct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64" w:type="pct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1" w:type="pct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17" w:type="pct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18" w:type="pct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63" w:type="pct"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70" w:right="-1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Кільк</w:t>
            </w:r>
            <w:proofErr w:type="spellEnd"/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.</w:t>
            </w:r>
          </w:p>
        </w:tc>
        <w:tc>
          <w:tcPr>
            <w:tcW w:w="556" w:type="pct"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29"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Вартість</w:t>
            </w:r>
          </w:p>
        </w:tc>
        <w:tc>
          <w:tcPr>
            <w:tcW w:w="465" w:type="pct"/>
            <w:tcBorders>
              <w:bottom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70" w:right="-1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Кільк</w:t>
            </w:r>
            <w:proofErr w:type="spellEnd"/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.</w:t>
            </w:r>
          </w:p>
        </w:tc>
        <w:tc>
          <w:tcPr>
            <w:tcW w:w="464" w:type="pct"/>
            <w:tcBorders>
              <w:bottom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29"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Вартість</w:t>
            </w:r>
          </w:p>
        </w:tc>
        <w:tc>
          <w:tcPr>
            <w:tcW w:w="801" w:type="pct"/>
            <w:vMerge/>
            <w:tcBorders>
              <w:bottom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141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</w:t>
            </w:r>
          </w:p>
        </w:tc>
        <w:tc>
          <w:tcPr>
            <w:tcW w:w="539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</w:t>
            </w:r>
          </w:p>
        </w:tc>
        <w:tc>
          <w:tcPr>
            <w:tcW w:w="364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3</w:t>
            </w:r>
          </w:p>
        </w:tc>
        <w:tc>
          <w:tcPr>
            <w:tcW w:w="371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4</w:t>
            </w:r>
          </w:p>
        </w:tc>
        <w:tc>
          <w:tcPr>
            <w:tcW w:w="417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5</w:t>
            </w:r>
          </w:p>
        </w:tc>
        <w:tc>
          <w:tcPr>
            <w:tcW w:w="418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6</w:t>
            </w:r>
          </w:p>
        </w:tc>
        <w:tc>
          <w:tcPr>
            <w:tcW w:w="463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7</w:t>
            </w:r>
          </w:p>
        </w:tc>
        <w:tc>
          <w:tcPr>
            <w:tcW w:w="556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8</w:t>
            </w:r>
          </w:p>
        </w:tc>
        <w:tc>
          <w:tcPr>
            <w:tcW w:w="465" w:type="pct"/>
            <w:tcBorders>
              <w:top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9</w:t>
            </w:r>
          </w:p>
        </w:tc>
        <w:tc>
          <w:tcPr>
            <w:tcW w:w="464" w:type="pct"/>
            <w:tcBorders>
              <w:top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10</w:t>
            </w:r>
          </w:p>
        </w:tc>
        <w:tc>
          <w:tcPr>
            <w:tcW w:w="801" w:type="pct"/>
            <w:tcBorders>
              <w:top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  <w:t>11</w:t>
            </w:r>
          </w:p>
        </w:tc>
      </w:tr>
      <w:tr w:rsidR="00F53547" w:rsidRPr="00F53547" w:rsidTr="00FD06BA">
        <w:tc>
          <w:tcPr>
            <w:tcW w:w="141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39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64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1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17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18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63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56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65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64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01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680" w:type="pct"/>
            <w:gridSpan w:val="2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Всього:</w:t>
            </w:r>
          </w:p>
        </w:tc>
        <w:tc>
          <w:tcPr>
            <w:tcW w:w="364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71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17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18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63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556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65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64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01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</w:tbl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Науковий керівник – координатор </w:t>
      </w:r>
      <w:r w:rsidRPr="00F535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____________________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</w:r>
      <w:r w:rsidRPr="00F53547">
        <w:rPr>
          <w:rFonts w:ascii="Times New Roman" w:eastAsia="Times New Roman" w:hAnsi="Times New Roman" w:cs="Times New Roman"/>
          <w:szCs w:val="20"/>
          <w:lang w:eastAsia="uk-UA"/>
        </w:rPr>
        <w:t>Ім’я ПРІЗВИЩЕ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 xml:space="preserve"> (підпис)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3402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Керівник планового  підрозділу ____________________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</w:r>
      <w:r w:rsidRPr="00F53547">
        <w:rPr>
          <w:rFonts w:ascii="Times New Roman" w:eastAsia="Times New Roman" w:hAnsi="Times New Roman" w:cs="Times New Roman"/>
          <w:szCs w:val="20"/>
          <w:lang w:eastAsia="uk-UA"/>
        </w:rPr>
        <w:t>Ім’я ПРІЗВИЩЕ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(підпис)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br w:type="page"/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>Додаток 3.5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647"/>
        <w:rPr>
          <w:rFonts w:ascii="Times New Roman" w:eastAsia="Times New Roman CYR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 CYR" w:hAnsi="Times New Roman" w:cs="Times New Roman"/>
          <w:sz w:val="24"/>
          <w:szCs w:val="20"/>
          <w:lang w:eastAsia="uk-UA"/>
        </w:rPr>
        <w:t>до Планової калькуляції кошторисної вартості робіт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647"/>
        <w:jc w:val="both"/>
        <w:rPr>
          <w:rFonts w:ascii="Times New Roman" w:eastAsia="Times New Roman CYR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 виконання </w:t>
      </w:r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eastAsia="uk-UA"/>
        </w:rPr>
        <w:t>наукового дослідження, науково-технічної (експериментальної) розробки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Розрахунки витрат за статтею 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«Витрати на службові відрядження»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на роботи, що виконуються за Договором № БФ/____ – 2026 від ___. ___ 2026 р., тис. грн (у цінах на ____ 2026 р.)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tbl>
      <w:tblPr>
        <w:tblW w:w="144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0"/>
        <w:gridCol w:w="1635"/>
        <w:gridCol w:w="2452"/>
        <w:gridCol w:w="1635"/>
        <w:gridCol w:w="3119"/>
        <w:gridCol w:w="2686"/>
        <w:gridCol w:w="1842"/>
      </w:tblGrid>
      <w:tr w:rsidR="00F53547" w:rsidRPr="00F53547" w:rsidTr="00FD06BA">
        <w:trPr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Етап №</w:t>
            </w:r>
          </w:p>
        </w:tc>
        <w:tc>
          <w:tcPr>
            <w:tcW w:w="1635" w:type="dxa"/>
            <w:tcBorders>
              <w:left w:val="single" w:sz="4" w:space="0" w:color="auto"/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Країна,</w:t>
            </w:r>
          </w:p>
        </w:tc>
        <w:tc>
          <w:tcPr>
            <w:tcW w:w="2452" w:type="dxa"/>
            <w:vMerge w:val="restar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Мета відрядження</w:t>
            </w:r>
          </w:p>
        </w:tc>
        <w:tc>
          <w:tcPr>
            <w:tcW w:w="1635" w:type="dxa"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Кількість</w:t>
            </w:r>
          </w:p>
        </w:tc>
        <w:tc>
          <w:tcPr>
            <w:tcW w:w="3119" w:type="dxa"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Тривалість перебування </w:t>
            </w:r>
          </w:p>
        </w:tc>
        <w:tc>
          <w:tcPr>
            <w:tcW w:w="2686" w:type="dxa"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Тривалість перебування</w:t>
            </w:r>
          </w:p>
        </w:tc>
        <w:tc>
          <w:tcPr>
            <w:tcW w:w="1842" w:type="dxa"/>
            <w:vMerge w:val="restar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Вартість з розрахунками</w:t>
            </w:r>
          </w:p>
        </w:tc>
      </w:tr>
      <w:tr w:rsidR="00F53547" w:rsidRPr="00F53547" w:rsidTr="00FD06BA">
        <w:trPr>
          <w:jc w:val="center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місто, установа</w:t>
            </w:r>
          </w:p>
        </w:tc>
        <w:tc>
          <w:tcPr>
            <w:tcW w:w="2452" w:type="dxa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працівників у відрядженні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71" w:right="-7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у відрядженні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71" w:right="-7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 працівника (днів)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у відрядженні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усіх працівників (днів)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__ етап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45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119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686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84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45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119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686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84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45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119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686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84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109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45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119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686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84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10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Всього</w:t>
            </w:r>
          </w:p>
        </w:tc>
        <w:tc>
          <w:tcPr>
            <w:tcW w:w="245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119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686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84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__ етап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45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119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686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84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45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119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686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84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45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119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686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84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109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  <w:tcBorders>
              <w:left w:val="single" w:sz="4" w:space="0" w:color="auto"/>
              <w:bottom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45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119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686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84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1090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Всього</w:t>
            </w:r>
          </w:p>
        </w:tc>
        <w:tc>
          <w:tcPr>
            <w:tcW w:w="245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119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686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84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2725" w:type="dxa"/>
            <w:gridSpan w:val="2"/>
            <w:tcBorders>
              <w:bottom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Разом</w:t>
            </w:r>
          </w:p>
        </w:tc>
        <w:tc>
          <w:tcPr>
            <w:tcW w:w="245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635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119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2686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842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</w:tbl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3544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Науковий керівник – координатор </w:t>
      </w:r>
      <w:r w:rsidRPr="00F535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____________________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</w:r>
      <w:r w:rsidRPr="00F53547">
        <w:rPr>
          <w:rFonts w:ascii="Times New Roman" w:eastAsia="Times New Roman" w:hAnsi="Times New Roman" w:cs="Times New Roman"/>
          <w:szCs w:val="20"/>
          <w:lang w:eastAsia="uk-UA"/>
        </w:rPr>
        <w:t>Ім’я ПРІЗВИЩЕ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 xml:space="preserve"> (підпис)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3402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Керівник планового  підрозділу ____________________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</w:r>
      <w:r w:rsidRPr="00F53547">
        <w:rPr>
          <w:rFonts w:ascii="Times New Roman" w:eastAsia="Times New Roman" w:hAnsi="Times New Roman" w:cs="Times New Roman"/>
          <w:szCs w:val="20"/>
          <w:lang w:eastAsia="uk-UA"/>
        </w:rPr>
        <w:t>Ім’я ПРІЗВИЩЕ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(підпис)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080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br w:type="page"/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>Додаток 3.6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647"/>
        <w:rPr>
          <w:rFonts w:ascii="Times New Roman" w:eastAsia="Times New Roman CYR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 CYR" w:hAnsi="Times New Roman" w:cs="Times New Roman"/>
          <w:sz w:val="24"/>
          <w:szCs w:val="20"/>
          <w:lang w:eastAsia="uk-UA"/>
        </w:rPr>
        <w:t>до Планової калькуляції кошторисної вартості робіт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647"/>
        <w:jc w:val="both"/>
        <w:rPr>
          <w:rFonts w:ascii="Times New Roman" w:eastAsia="Times New Roman CYR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 виконання </w:t>
      </w:r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eastAsia="uk-UA"/>
        </w:rPr>
        <w:t>наукового дослідження, науково-технічної (експериментальної) розробки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Розрахунки витрат за статтею 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«Придбання обладнання і предметів довгострокового користування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(</w:t>
      </w:r>
      <w:proofErr w:type="spellStart"/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cпецустаткування</w:t>
      </w:r>
      <w:proofErr w:type="spellEnd"/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 для наукових (експериментальних) робіт)»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на роботи, що виконуються за Договором № БФ/____ – 2026 від ___. ___ 2026 р., тис. грн (у цінах на ____ 2026 р.)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tbl>
      <w:tblPr>
        <w:tblW w:w="511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2"/>
        <w:gridCol w:w="2385"/>
        <w:gridCol w:w="996"/>
        <w:gridCol w:w="1379"/>
        <w:gridCol w:w="1054"/>
        <w:gridCol w:w="1122"/>
        <w:gridCol w:w="1399"/>
        <w:gridCol w:w="1263"/>
        <w:gridCol w:w="1402"/>
        <w:gridCol w:w="1405"/>
        <w:gridCol w:w="2637"/>
      </w:tblGrid>
      <w:tr w:rsidR="00F53547" w:rsidRPr="00F53547" w:rsidTr="00FD06BA">
        <w:tc>
          <w:tcPr>
            <w:tcW w:w="138" w:type="pct"/>
            <w:vMerge w:val="restar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№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з/п</w:t>
            </w:r>
          </w:p>
        </w:tc>
        <w:tc>
          <w:tcPr>
            <w:tcW w:w="771" w:type="pct"/>
            <w:vMerge w:val="restar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Найменування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обладнання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(</w:t>
            </w:r>
            <w:proofErr w:type="spellStart"/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спецустаткування</w:t>
            </w:r>
            <w:proofErr w:type="spellEnd"/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)</w:t>
            </w:r>
          </w:p>
        </w:tc>
        <w:tc>
          <w:tcPr>
            <w:tcW w:w="322" w:type="pct"/>
            <w:vMerge w:val="restar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49" w:right="-9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Од.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виміру</w:t>
            </w:r>
          </w:p>
        </w:tc>
        <w:tc>
          <w:tcPr>
            <w:tcW w:w="446" w:type="pct"/>
            <w:vMerge w:val="restar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Ціна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одиниці</w:t>
            </w:r>
          </w:p>
        </w:tc>
        <w:tc>
          <w:tcPr>
            <w:tcW w:w="704" w:type="pct"/>
            <w:gridSpan w:val="2"/>
            <w:tcBorders>
              <w:bottom w:val="nil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7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Всього</w:t>
            </w:r>
          </w:p>
        </w:tc>
        <w:tc>
          <w:tcPr>
            <w:tcW w:w="1767" w:type="pct"/>
            <w:gridSpan w:val="4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64" w:right="-14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 тому числі за етапами</w:t>
            </w:r>
          </w:p>
        </w:tc>
        <w:tc>
          <w:tcPr>
            <w:tcW w:w="852" w:type="pct"/>
            <w:vMerge w:val="restar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64" w:right="-14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Джерела інформації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64" w:right="-14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про розмір цін</w:t>
            </w:r>
          </w:p>
        </w:tc>
      </w:tr>
      <w:tr w:rsidR="00F53547" w:rsidRPr="00F53547" w:rsidTr="00FD06BA">
        <w:tc>
          <w:tcPr>
            <w:tcW w:w="138" w:type="pct"/>
            <w:vMerge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71" w:type="pct"/>
            <w:vMerge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22" w:type="pct"/>
            <w:vMerge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46" w:type="pct"/>
            <w:vMerge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41" w:type="pct"/>
            <w:vMerge w:val="restart"/>
            <w:tcBorders>
              <w:top w:val="single" w:sz="6" w:space="0" w:color="auto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50" w:right="-9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Кількість</w:t>
            </w:r>
          </w:p>
        </w:tc>
        <w:tc>
          <w:tcPr>
            <w:tcW w:w="363" w:type="pct"/>
            <w:vMerge w:val="restart"/>
            <w:tcBorders>
              <w:top w:val="single" w:sz="6" w:space="0" w:color="auto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70" w:right="-9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Вартість</w:t>
            </w:r>
          </w:p>
        </w:tc>
        <w:tc>
          <w:tcPr>
            <w:tcW w:w="860" w:type="pct"/>
            <w:gridSpan w:val="2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 етап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  <w:t xml:space="preserve"> 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20__ р.</w:t>
            </w:r>
          </w:p>
        </w:tc>
        <w:tc>
          <w:tcPr>
            <w:tcW w:w="907" w:type="pct"/>
            <w:gridSpan w:val="2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 етап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  <w:t xml:space="preserve"> 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20__ р.</w:t>
            </w:r>
          </w:p>
        </w:tc>
        <w:tc>
          <w:tcPr>
            <w:tcW w:w="852" w:type="pct"/>
            <w:vMerge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138" w:type="pct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71" w:type="pct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22" w:type="pct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46" w:type="pct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41" w:type="pct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63" w:type="pct"/>
            <w:vMerge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52" w:type="pct"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70" w:right="-1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Кількість</w:t>
            </w:r>
          </w:p>
        </w:tc>
        <w:tc>
          <w:tcPr>
            <w:tcW w:w="408" w:type="pct"/>
            <w:tcBorders>
              <w:bottom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29"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Вартість</w:t>
            </w:r>
          </w:p>
        </w:tc>
        <w:tc>
          <w:tcPr>
            <w:tcW w:w="453" w:type="pct"/>
            <w:tcBorders>
              <w:bottom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170" w:right="-1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Кількість</w:t>
            </w:r>
          </w:p>
        </w:tc>
        <w:tc>
          <w:tcPr>
            <w:tcW w:w="454" w:type="pct"/>
            <w:tcBorders>
              <w:bottom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-29"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Вартість</w:t>
            </w:r>
          </w:p>
        </w:tc>
        <w:tc>
          <w:tcPr>
            <w:tcW w:w="852" w:type="pct"/>
            <w:vMerge/>
            <w:tcBorders>
              <w:bottom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138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</w:t>
            </w:r>
          </w:p>
        </w:tc>
        <w:tc>
          <w:tcPr>
            <w:tcW w:w="771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</w:t>
            </w:r>
          </w:p>
        </w:tc>
        <w:tc>
          <w:tcPr>
            <w:tcW w:w="322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3</w:t>
            </w:r>
          </w:p>
        </w:tc>
        <w:tc>
          <w:tcPr>
            <w:tcW w:w="446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4</w:t>
            </w:r>
          </w:p>
        </w:tc>
        <w:tc>
          <w:tcPr>
            <w:tcW w:w="341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5</w:t>
            </w:r>
          </w:p>
        </w:tc>
        <w:tc>
          <w:tcPr>
            <w:tcW w:w="363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6</w:t>
            </w:r>
          </w:p>
        </w:tc>
        <w:tc>
          <w:tcPr>
            <w:tcW w:w="452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7</w:t>
            </w:r>
          </w:p>
        </w:tc>
        <w:tc>
          <w:tcPr>
            <w:tcW w:w="408" w:type="pct"/>
            <w:tcBorders>
              <w:top w:val="single" w:sz="6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8</w:t>
            </w:r>
          </w:p>
        </w:tc>
        <w:tc>
          <w:tcPr>
            <w:tcW w:w="453" w:type="pct"/>
            <w:tcBorders>
              <w:top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  <w:t>9</w:t>
            </w:r>
          </w:p>
        </w:tc>
        <w:tc>
          <w:tcPr>
            <w:tcW w:w="454" w:type="pct"/>
            <w:tcBorders>
              <w:top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  <w:t>10</w:t>
            </w:r>
          </w:p>
        </w:tc>
        <w:tc>
          <w:tcPr>
            <w:tcW w:w="852" w:type="pct"/>
            <w:tcBorders>
              <w:top w:val="nil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uk-UA"/>
              </w:rPr>
              <w:t>11</w:t>
            </w:r>
          </w:p>
        </w:tc>
      </w:tr>
      <w:tr w:rsidR="00F53547" w:rsidRPr="00F53547" w:rsidTr="00FD06BA">
        <w:tc>
          <w:tcPr>
            <w:tcW w:w="138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71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22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46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41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63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52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08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53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54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52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c>
          <w:tcPr>
            <w:tcW w:w="909" w:type="pct"/>
            <w:gridSpan w:val="2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Всього:</w:t>
            </w:r>
          </w:p>
        </w:tc>
        <w:tc>
          <w:tcPr>
            <w:tcW w:w="322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46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41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363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52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08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53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454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52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</w:tbl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Науковий керівник – координатор </w:t>
      </w:r>
      <w:r w:rsidRPr="00F535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____________________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</w:r>
      <w:r w:rsidRPr="00F53547">
        <w:rPr>
          <w:rFonts w:ascii="Times New Roman" w:eastAsia="Times New Roman" w:hAnsi="Times New Roman" w:cs="Times New Roman"/>
          <w:szCs w:val="20"/>
          <w:lang w:eastAsia="uk-UA"/>
        </w:rPr>
        <w:t>Ім’я ПРІЗВИЩЕ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 xml:space="preserve"> (підпис)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3402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Керівник планового  підрозділу ____________________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</w:r>
      <w:r w:rsidRPr="00F53547">
        <w:rPr>
          <w:rFonts w:ascii="Times New Roman" w:eastAsia="Times New Roman" w:hAnsi="Times New Roman" w:cs="Times New Roman"/>
          <w:szCs w:val="20"/>
          <w:lang w:eastAsia="uk-UA"/>
        </w:rPr>
        <w:t>Ім’я ПРІЗВИЩЕ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(підпис)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222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br w:type="page"/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>Додаток 3.7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647"/>
        <w:rPr>
          <w:rFonts w:ascii="Times New Roman" w:eastAsia="Times New Roman CYR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 CYR" w:hAnsi="Times New Roman" w:cs="Times New Roman"/>
          <w:sz w:val="24"/>
          <w:szCs w:val="20"/>
          <w:lang w:eastAsia="uk-UA"/>
        </w:rPr>
        <w:t>до Планової калькуляції кошторисної вартості робіт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647"/>
        <w:jc w:val="both"/>
        <w:rPr>
          <w:rFonts w:ascii="Times New Roman" w:eastAsia="Times New Roman CYR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 виконання </w:t>
      </w:r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eastAsia="uk-UA"/>
        </w:rPr>
        <w:t>наукового дослідження, науково-технічної (експериментальної) розробки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Розрахунки витрат за статтею 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«Оплата послуг (крім комунальних)»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на роботи, що виконуються за Договором № БФ/____ – 2026 від ___. ___ 2026 р., тис. грн (у цінах на ____ 2026 р.)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tbl>
      <w:tblPr>
        <w:tblW w:w="498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4"/>
        <w:gridCol w:w="3806"/>
        <w:gridCol w:w="2663"/>
        <w:gridCol w:w="2808"/>
        <w:gridCol w:w="2525"/>
        <w:gridCol w:w="2525"/>
      </w:tblGrid>
      <w:tr w:rsidR="00F53547" w:rsidRPr="00F53547" w:rsidTr="00FD06BA">
        <w:trPr>
          <w:trHeight w:val="552"/>
          <w:jc w:val="center"/>
        </w:trPr>
        <w:tc>
          <w:tcPr>
            <w:tcW w:w="250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№ з/п</w:t>
            </w:r>
          </w:p>
        </w:tc>
        <w:tc>
          <w:tcPr>
            <w:tcW w:w="1262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Статті витрат</w:t>
            </w:r>
          </w:p>
        </w:tc>
        <w:tc>
          <w:tcPr>
            <w:tcW w:w="883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всього на 1 етап</w:t>
            </w:r>
          </w:p>
        </w:tc>
        <w:tc>
          <w:tcPr>
            <w:tcW w:w="931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Всього на 2 етап</w:t>
            </w:r>
          </w:p>
        </w:tc>
        <w:tc>
          <w:tcPr>
            <w:tcW w:w="837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Всього на 20___ рік</w:t>
            </w:r>
          </w:p>
        </w:tc>
        <w:tc>
          <w:tcPr>
            <w:tcW w:w="837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Примітки</w:t>
            </w:r>
          </w:p>
        </w:tc>
      </w:tr>
      <w:tr w:rsidR="00F53547" w:rsidRPr="00F53547" w:rsidTr="00FD06BA">
        <w:trPr>
          <w:jc w:val="center"/>
        </w:trPr>
        <w:tc>
          <w:tcPr>
            <w:tcW w:w="250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262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83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931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37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37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250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262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83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931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37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37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1512" w:type="pct"/>
            <w:gridSpan w:val="2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Разом</w:t>
            </w:r>
          </w:p>
        </w:tc>
        <w:tc>
          <w:tcPr>
            <w:tcW w:w="883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931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37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37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</w:tbl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3544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Науковий керівник – координатор </w:t>
      </w:r>
      <w:r w:rsidRPr="00F535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____________________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</w:r>
      <w:r w:rsidRPr="00F53547">
        <w:rPr>
          <w:rFonts w:ascii="Times New Roman" w:eastAsia="Times New Roman" w:hAnsi="Times New Roman" w:cs="Times New Roman"/>
          <w:szCs w:val="20"/>
          <w:lang w:eastAsia="uk-UA"/>
        </w:rPr>
        <w:t>Ім’я ПРІЗВИЩЕ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 xml:space="preserve"> (підпис)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3402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Керівник планового  підрозділу ____________________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</w:r>
      <w:r w:rsidRPr="00F53547">
        <w:rPr>
          <w:rFonts w:ascii="Times New Roman" w:eastAsia="Times New Roman" w:hAnsi="Times New Roman" w:cs="Times New Roman"/>
          <w:szCs w:val="20"/>
          <w:lang w:eastAsia="uk-UA"/>
        </w:rPr>
        <w:t>Ім’я ПРІЗВИЩЕ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(підпис)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br w:type="page"/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080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>Додаток 3.8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647"/>
        <w:rPr>
          <w:rFonts w:ascii="Times New Roman" w:eastAsia="Times New Roman CYR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 CYR" w:hAnsi="Times New Roman" w:cs="Times New Roman"/>
          <w:sz w:val="24"/>
          <w:szCs w:val="20"/>
          <w:lang w:eastAsia="uk-UA"/>
        </w:rPr>
        <w:t>до Планової калькуляції кошторисної вартості робіт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647"/>
        <w:jc w:val="both"/>
        <w:rPr>
          <w:rFonts w:ascii="Times New Roman" w:eastAsia="Times New Roman CYR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 виконання </w:t>
      </w:r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eastAsia="uk-UA"/>
        </w:rPr>
        <w:t>наукового дослідження, науково-технічної (експериментальної) розробки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647"/>
        <w:rPr>
          <w:rFonts w:ascii="Times New Roman" w:eastAsia="Times New Roman CYR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Розрахунки витрат за статтею 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«Інші витрати»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на роботи, що виконуються за Договором № БФ/____ – 2026 від ___. ___ 2026 р., тис. грн (у цінах на ____ 2026 р.)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8"/>
        <w:gridCol w:w="4203"/>
        <w:gridCol w:w="2555"/>
        <w:gridCol w:w="2664"/>
        <w:gridCol w:w="2528"/>
        <w:gridCol w:w="2422"/>
      </w:tblGrid>
      <w:tr w:rsidR="00F53547" w:rsidRPr="00F53547" w:rsidTr="00FD06BA">
        <w:trPr>
          <w:trHeight w:val="552"/>
          <w:jc w:val="center"/>
        </w:trPr>
        <w:tc>
          <w:tcPr>
            <w:tcW w:w="247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№ з/п</w:t>
            </w:r>
          </w:p>
        </w:tc>
        <w:tc>
          <w:tcPr>
            <w:tcW w:w="1390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Статті витрат</w:t>
            </w:r>
          </w:p>
        </w:tc>
        <w:tc>
          <w:tcPr>
            <w:tcW w:w="845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Всього на 1 етап</w:t>
            </w:r>
          </w:p>
        </w:tc>
        <w:tc>
          <w:tcPr>
            <w:tcW w:w="881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Всього на 2 етап</w:t>
            </w:r>
          </w:p>
        </w:tc>
        <w:tc>
          <w:tcPr>
            <w:tcW w:w="836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Всього на  рік</w:t>
            </w:r>
          </w:p>
        </w:tc>
        <w:tc>
          <w:tcPr>
            <w:tcW w:w="801" w:type="pct"/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Примітки</w:t>
            </w:r>
          </w:p>
        </w:tc>
      </w:tr>
      <w:tr w:rsidR="00F53547" w:rsidRPr="00F53547" w:rsidTr="00FD06BA">
        <w:trPr>
          <w:jc w:val="center"/>
        </w:trPr>
        <w:tc>
          <w:tcPr>
            <w:tcW w:w="247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390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45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81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36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01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247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390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45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81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36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01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1637" w:type="pct"/>
            <w:gridSpan w:val="2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Разом</w:t>
            </w:r>
          </w:p>
        </w:tc>
        <w:tc>
          <w:tcPr>
            <w:tcW w:w="845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81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36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01" w:type="pct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</w:tbl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3544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Науковий керівник – координатор </w:t>
      </w:r>
      <w:r w:rsidRPr="00F535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____________________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</w:r>
      <w:r w:rsidRPr="00F53547">
        <w:rPr>
          <w:rFonts w:ascii="Times New Roman" w:eastAsia="Times New Roman" w:hAnsi="Times New Roman" w:cs="Times New Roman"/>
          <w:szCs w:val="20"/>
          <w:lang w:eastAsia="uk-UA"/>
        </w:rPr>
        <w:t>Ім’я ПРІЗВИЩЕ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 xml:space="preserve"> (підпис)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3402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Керівник планового  підрозділу ____________________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</w:r>
      <w:r w:rsidRPr="00F53547">
        <w:rPr>
          <w:rFonts w:ascii="Times New Roman" w:eastAsia="Times New Roman" w:hAnsi="Times New Roman" w:cs="Times New Roman"/>
          <w:szCs w:val="20"/>
          <w:lang w:eastAsia="uk-UA"/>
        </w:rPr>
        <w:t>Ім’я ПРІЗВИЩЕ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(підпис)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br w:type="page"/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080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>Додаток 3.9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647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до Планової калькуляції кошторисної вартості робіт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8647"/>
        <w:jc w:val="both"/>
        <w:rPr>
          <w:rFonts w:ascii="Times New Roman" w:eastAsia="Times New Roman CYR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 виконання </w:t>
      </w:r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eastAsia="uk-UA"/>
        </w:rPr>
        <w:t>наукового дослідження, науково-технічної (експериментальної) розробки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Розрахунки витрат за статтею 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«Непрямі (накладні) витрати»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на роботи, що виконуються за Договором № БФ/____ – 2026 від ___. ___ 2026 р., тис. грн (у цінах на ____ 2026 р.)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1"/>
        <w:gridCol w:w="6044"/>
        <w:gridCol w:w="2698"/>
        <w:gridCol w:w="3186"/>
        <w:gridCol w:w="2187"/>
      </w:tblGrid>
      <w:tr w:rsidR="00F53547" w:rsidRPr="00F53547" w:rsidTr="00FD06BA">
        <w:trPr>
          <w:trHeight w:val="70"/>
          <w:jc w:val="center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№</w:t>
            </w:r>
          </w:p>
        </w:tc>
        <w:tc>
          <w:tcPr>
            <w:tcW w:w="1998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Статті видатків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Очікувані </w:t>
            </w:r>
          </w:p>
        </w:tc>
        <w:tc>
          <w:tcPr>
            <w:tcW w:w="10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Очікувані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витрати у 20__ р. по Договору</w:t>
            </w:r>
          </w:p>
        </w:tc>
        <w:tc>
          <w:tcPr>
            <w:tcW w:w="7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Примітки</w:t>
            </w:r>
          </w:p>
        </w:tc>
      </w:tr>
      <w:tr w:rsidR="00F53547" w:rsidRPr="00F53547" w:rsidTr="00FD06BA">
        <w:trPr>
          <w:jc w:val="center"/>
        </w:trPr>
        <w:tc>
          <w:tcPr>
            <w:tcW w:w="334" w:type="pct"/>
            <w:tcBorders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з/п</w:t>
            </w:r>
          </w:p>
        </w:tc>
        <w:tc>
          <w:tcPr>
            <w:tcW w:w="1998" w:type="pct"/>
            <w:vMerge/>
            <w:tcBorders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892" w:type="pct"/>
            <w:tcBorders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витрати у 20__ р. по Договору</w:t>
            </w:r>
          </w:p>
        </w:tc>
        <w:tc>
          <w:tcPr>
            <w:tcW w:w="10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І</w:t>
            </w:r>
          </w:p>
        </w:tc>
        <w:tc>
          <w:tcPr>
            <w:tcW w:w="1998" w:type="pct"/>
            <w:tcBorders>
              <w:top w:val="single" w:sz="4" w:space="0" w:color="000000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Видатки на управління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Оплата праці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334" w:type="pct"/>
            <w:tcBorders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998" w:type="pct"/>
            <w:tcBorders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Нарахування на зарплату </w:t>
            </w:r>
          </w:p>
        </w:tc>
        <w:tc>
          <w:tcPr>
            <w:tcW w:w="89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334" w:type="pct"/>
            <w:tcBorders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998" w:type="pct"/>
            <w:tcBorders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Службові відрядження </w:t>
            </w:r>
          </w:p>
        </w:tc>
        <w:tc>
          <w:tcPr>
            <w:tcW w:w="892" w:type="pct"/>
            <w:tcBorders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334" w:type="pct"/>
            <w:tcBorders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ІІ</w:t>
            </w:r>
          </w:p>
        </w:tc>
        <w:tc>
          <w:tcPr>
            <w:tcW w:w="1998" w:type="pct"/>
            <w:tcBorders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Загальногосподарські витрати</w:t>
            </w:r>
          </w:p>
        </w:tc>
        <w:tc>
          <w:tcPr>
            <w:tcW w:w="892" w:type="pct"/>
            <w:tcBorders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0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Водопостачання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Електроенергія та теплопостачання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Санітарне прибирання приміщень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Послуги зв’язку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Придбання матеріалів, обладнання, інвентарю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Інші послуги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ІІІ</w:t>
            </w:r>
          </w:p>
        </w:tc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Невиробничі витрати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Ремонт та утримання основних фондів, ремонт поточний та утримання інженерних комунікацій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998" w:type="pct"/>
            <w:tcBorders>
              <w:top w:val="single" w:sz="4" w:space="0" w:color="000000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Всього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998" w:type="pct"/>
            <w:tcBorders>
              <w:top w:val="single" w:sz="4" w:space="0" w:color="000000"/>
              <w:lef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Сума договору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53547" w:rsidRPr="00F53547" w:rsidTr="00FD06BA">
        <w:trPr>
          <w:jc w:val="center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Рівень накладних видатків (%)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</w:tbl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Науковий керівник – координатор </w:t>
      </w:r>
      <w:r w:rsidRPr="00F535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____________________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</w:r>
      <w:r w:rsidRPr="00F53547">
        <w:rPr>
          <w:rFonts w:ascii="Times New Roman" w:eastAsia="Times New Roman" w:hAnsi="Times New Roman" w:cs="Times New Roman"/>
          <w:szCs w:val="20"/>
          <w:lang w:eastAsia="uk-UA"/>
        </w:rPr>
        <w:t>Ім’я ПРІЗВИЩЕ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 xml:space="preserve"> (підпис)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3402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Керівник планового  підрозділу ____________________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ab/>
      </w:r>
      <w:r w:rsidRPr="00F53547">
        <w:rPr>
          <w:rFonts w:ascii="Times New Roman" w:eastAsia="Times New Roman" w:hAnsi="Times New Roman" w:cs="Times New Roman"/>
          <w:szCs w:val="20"/>
          <w:lang w:eastAsia="uk-UA"/>
        </w:rPr>
        <w:t>Ім’я ПРІЗВИЩЕ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(підпис)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Times New Roman" w:eastAsia="Times New Roman" w:hAnsi="Times New Roman" w:cs="Times New Roman"/>
          <w:szCs w:val="20"/>
          <w:lang w:eastAsia="uk-UA"/>
        </w:rPr>
        <w:sectPr w:rsidR="00F53547" w:rsidRPr="00F53547" w:rsidSect="00FD06BA">
          <w:pgSz w:w="16838" w:h="11906" w:orient="landscape"/>
          <w:pgMar w:top="1276" w:right="851" w:bottom="851" w:left="851" w:header="709" w:footer="709" w:gutter="0"/>
          <w:cols w:space="708"/>
        </w:sect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6379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>Додаток 4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637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до Договору № БФ/___ – 2026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6379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від ___ ___ 2026 р. 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2040" w:right="130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2040" w:right="130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2041" w:right="129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0440"/>
        </w:tabs>
        <w:spacing w:after="0" w:line="252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ПРОТОКОЛ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 узгодження вартості виконання наукового дослідження, науково-технічної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(експериментальної) розробки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___________________________________________________________________________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(зазначаються назва дослідження / розробки)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що виконується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br/>
        <w:t>_______________________________________________________________________________"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br/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(зазначається найменування державної наукової установи )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923"/>
        </w:tabs>
        <w:spacing w:after="0" w:line="252" w:lineRule="auto"/>
        <w:ind w:right="-7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(далі –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).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923"/>
        </w:tabs>
        <w:spacing w:after="0" w:line="252" w:lineRule="auto"/>
        <w:ind w:right="-7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за договором № БФ/___ – 2026  від  ___  __________ 2026 р.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923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Ми, що нижче підписалися, від Замовника в особі заступника Міністра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br/>
      </w:r>
      <w:r w:rsidRPr="00F5354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_______________________________________________________________________________</w:t>
      </w:r>
      <w:r w:rsidRPr="00F5354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, 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Calibri"/>
          <w:i/>
          <w:sz w:val="18"/>
          <w:szCs w:val="20"/>
          <w:lang w:eastAsia="uk-UA"/>
        </w:rPr>
        <w:t>(Ім'я та ПРІЗВИЩЕ уповноваженої посадової особи Міністерства освіти і науки України)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який(а) </w:t>
      </w:r>
      <w:r w:rsidRPr="00F5354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діє на підставі наказу Міністерства освіти і науки України від ___ ____ 202___ №   "Про розподіл повноважень між Міністром освіти і науки України, першим заступником Міністра, заступниками Міністра, заступником Міністра з питань цифрового розвитку, цифрових трансформацій і </w:t>
      </w:r>
      <w:proofErr w:type="spellStart"/>
      <w:r w:rsidRPr="00F53547">
        <w:rPr>
          <w:rFonts w:ascii="Times New Roman" w:eastAsia="Times New Roman" w:hAnsi="Times New Roman" w:cs="Calibri"/>
          <w:sz w:val="24"/>
          <w:szCs w:val="24"/>
          <w:lang w:eastAsia="ru-RU"/>
        </w:rPr>
        <w:t>цифровізації</w:t>
      </w:r>
      <w:proofErr w:type="spellEnd"/>
      <w:r w:rsidRPr="00F5354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та визначення обов'язків першого заступника Міністра і заступників Міністра, а також питань, що належать до компетенції державного секретаря Міністерства освіти і науки України"</w:t>
      </w:r>
      <w:r w:rsidRPr="00F535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від Виконавця в особі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0"/>
          <w:szCs w:val="20"/>
          <w:lang w:eastAsia="uk-UA"/>
        </w:rPr>
        <w:t>_______________________________________________________________________________________________,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18"/>
          <w:szCs w:val="20"/>
          <w:lang w:eastAsia="uk-UA"/>
        </w:rPr>
        <w:t>(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посада керівника/уповноваженої керівником особи установи</w:t>
      </w:r>
      <w:r w:rsidRPr="00F53547">
        <w:rPr>
          <w:rFonts w:ascii="Times New Roman" w:eastAsia="Times New Roman" w:hAnsi="Times New Roman" w:cs="Times New Roman"/>
          <w:sz w:val="18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ім’я, ПРІЗВИЩЕ</w:t>
      </w:r>
      <w:r w:rsidRPr="00F53547">
        <w:rPr>
          <w:rFonts w:ascii="Times New Roman" w:eastAsia="Times New Roman" w:hAnsi="Times New Roman" w:cs="Times New Roman"/>
          <w:sz w:val="18"/>
          <w:szCs w:val="20"/>
          <w:lang w:eastAsia="uk-UA"/>
        </w:rPr>
        <w:t>)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який діє на підставі ______________________________________________________________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18"/>
          <w:szCs w:val="20"/>
          <w:lang w:eastAsia="uk-UA"/>
        </w:rPr>
        <w:t xml:space="preserve">                                         (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реквізити та назва розпорядчого документа</w:t>
      </w:r>
      <w:r w:rsidRPr="00F53547">
        <w:rPr>
          <w:rFonts w:ascii="Times New Roman" w:eastAsia="Times New Roman" w:hAnsi="Times New Roman" w:cs="Times New Roman"/>
          <w:sz w:val="18"/>
          <w:szCs w:val="20"/>
          <w:lang w:eastAsia="uk-UA"/>
        </w:rPr>
        <w:t>)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923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засвідчуємо, що Сторонами досягнуто узгодження вартості 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____________________________________________________, без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ПДВ (згідно із п.п.197.1.22, 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923"/>
        </w:tabs>
        <w:spacing w:after="0" w:line="252" w:lineRule="auto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 xml:space="preserve">                                                 (сума числом та словами)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923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п.197.1, ст. 197 Податкового кодексу України).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923"/>
        </w:tabs>
        <w:spacing w:after="0" w:line="252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923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Цей протокол є підставою для проведення взаємних розрахунків між Виконавцем та Замовником у 2026 році.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right="80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right="80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F53547" w:rsidRPr="00F53547" w:rsidTr="00FD06BA">
        <w:tc>
          <w:tcPr>
            <w:tcW w:w="4962" w:type="dxa"/>
          </w:tcPr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ВИКОНАВЕЦЬ</w:t>
            </w:r>
          </w:p>
        </w:tc>
        <w:tc>
          <w:tcPr>
            <w:tcW w:w="4961" w:type="dxa"/>
          </w:tcPr>
          <w:p w:rsidR="00F53547" w:rsidRPr="00F53547" w:rsidRDefault="00F53547" w:rsidP="00F5354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ЗАМОВНИК</w:t>
            </w:r>
          </w:p>
        </w:tc>
      </w:tr>
      <w:tr w:rsidR="00F53547" w:rsidRPr="00F53547" w:rsidTr="00FD06BA">
        <w:trPr>
          <w:trHeight w:val="1497"/>
        </w:trPr>
        <w:tc>
          <w:tcPr>
            <w:tcW w:w="4962" w:type="dxa"/>
          </w:tcPr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79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Посада керівника/уповноваженої керівником особи установи 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79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601" w:right="79" w:hanging="601"/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_________________ Ім’я ПРІЗВИЩЕ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5354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uk-UA"/>
              </w:rPr>
              <w:t>(підпис)</w:t>
            </w:r>
            <w:r w:rsidRPr="00F53547"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  <w:t xml:space="preserve">       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743" w:right="79"/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  <w:t>М.П.</w:t>
            </w:r>
          </w:p>
        </w:tc>
        <w:tc>
          <w:tcPr>
            <w:tcW w:w="4961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80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Заступник Міністра 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br/>
              <w:t xml:space="preserve">освіти і науки України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80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___________________ Ім’я ПРІЗВИЩЕ 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1451" w:right="79" w:hanging="601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uk-UA"/>
              </w:rPr>
              <w:t>(підпис)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79" w:firstLine="97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  <w:t>М.П.</w:t>
            </w:r>
            <w:r w:rsidRPr="00F53547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 xml:space="preserve">   </w:t>
            </w:r>
            <w:r w:rsidRPr="00F53547">
              <w:rPr>
                <w:rFonts w:ascii="Times New Roman" w:eastAsia="Times New Roman" w:hAnsi="Times New Roman" w:cs="Times New Roman"/>
                <w:sz w:val="14"/>
                <w:szCs w:val="20"/>
                <w:vertAlign w:val="superscript"/>
                <w:lang w:eastAsia="uk-UA"/>
              </w:rPr>
              <w:t xml:space="preserve">    </w:t>
            </w:r>
          </w:p>
        </w:tc>
      </w:tr>
    </w:tbl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Times New Roman" w:eastAsia="Times New Roman" w:hAnsi="Times New Roman" w:cs="Times New Roman"/>
          <w:szCs w:val="20"/>
          <w:lang w:eastAsia="uk-UA"/>
        </w:r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6237"/>
        <w:rPr>
          <w:rFonts w:ascii="Times New Roman" w:eastAsia="Times New Roman" w:hAnsi="Times New Roman" w:cs="Times New Roman"/>
          <w:szCs w:val="20"/>
          <w:lang w:eastAsia="uk-UA"/>
        </w:rPr>
        <w:sectPr w:rsidR="00F53547" w:rsidRPr="00F53547" w:rsidSect="00FD06BA">
          <w:pgSz w:w="11906" w:h="16838"/>
          <w:pgMar w:top="851" w:right="680" w:bottom="851" w:left="1531" w:header="709" w:footer="709" w:gutter="0"/>
          <w:cols w:space="708"/>
          <w:docGrid w:linePitch="299"/>
        </w:sect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6237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lastRenderedPageBreak/>
        <w:t>Додаток 5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623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до Договору № БФ/___ – 2026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623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від ___.___.2026 р. 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2040" w:right="1300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2040" w:right="1300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F53547" w:rsidRPr="00F53547" w:rsidRDefault="00F53547" w:rsidP="00F5354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0440"/>
        </w:tabs>
        <w:spacing w:after="0" w:line="252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ДОДАТКОВА УГОДА № ДУ__/БФ/___-2026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40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до Договору № БФ/___ – 2026 від ____.____.2026 р.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на виконання наукового дослідження, науково-технічної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(експериментальної) розробки 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___________________________________________________________________________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(зазначаються назва дослідження / розробки)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що виконується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br/>
        <w:t>_______________________________________________________________________________"</w:t>
      </w:r>
      <w:r w:rsidRPr="00F53547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br/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(зазначається найменування державної наукової установи )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923"/>
        </w:tabs>
        <w:spacing w:after="0" w:line="252" w:lineRule="auto"/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(далі –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).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м. Київ                                                                                      ____ ____________ 2026 року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923"/>
        </w:tabs>
        <w:spacing w:after="0" w:line="252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Міністерство освіти і науки України в особі заступника Міністра</w:t>
      </w:r>
      <w:r w:rsidRPr="00F5354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________________________________________________________________________________</w:t>
      </w:r>
      <w:r w:rsidRPr="00F5354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, 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Calibri"/>
          <w:i/>
          <w:sz w:val="18"/>
          <w:szCs w:val="20"/>
          <w:lang w:eastAsia="uk-UA"/>
        </w:rPr>
        <w:t>(Ім'я та Прізвище уповноваженої посадової особи Міністерства освіти і науки України)</w:t>
      </w:r>
      <w:r w:rsidRPr="00F53547">
        <w:rPr>
          <w:rFonts w:ascii="Times New Roman" w:eastAsia="Times New Roman" w:hAnsi="Times New Roman" w:cs="Calibri"/>
          <w:i/>
          <w:sz w:val="18"/>
          <w:szCs w:val="20"/>
          <w:vertAlign w:val="superscript"/>
          <w:lang w:eastAsia="uk-UA"/>
        </w:rPr>
        <w:footnoteReference w:id="6"/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який(а) </w:t>
      </w:r>
      <w:r w:rsidRPr="00F5354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діє на підставі наказу Міністерства освіти і науки України від ___ ___ 202__ № ___ "Про розподіл повноважень між Міністром освіти і науки України, першим заступником Міністра, заступниками Міністра, заступником Міністра з питань цифрового розвитку, цифрових трансформацій і </w:t>
      </w:r>
      <w:proofErr w:type="spellStart"/>
      <w:r w:rsidRPr="00F53547">
        <w:rPr>
          <w:rFonts w:ascii="Times New Roman" w:eastAsia="Times New Roman" w:hAnsi="Times New Roman" w:cs="Calibri"/>
          <w:sz w:val="24"/>
          <w:szCs w:val="24"/>
          <w:lang w:eastAsia="ru-RU"/>
        </w:rPr>
        <w:t>цифровізації</w:t>
      </w:r>
      <w:proofErr w:type="spellEnd"/>
      <w:r w:rsidRPr="00F5354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та визначення обов'язків першого заступника Міністра і заступників Міністра, а також питань, що належать до компетенції державного секретаря Міністерства освіти і науки України"</w:t>
      </w:r>
      <w:r w:rsidRPr="00F535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(далі – Замовник), з однієї сторони, та ________________________________________________________________________________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ru-RU" w:eastAsia="uk-UA"/>
        </w:rPr>
      </w:pPr>
      <w:r w:rsidRPr="00F53547">
        <w:rPr>
          <w:rFonts w:ascii="Times New Roman" w:eastAsia="Times New Roman" w:hAnsi="Times New Roman" w:cs="Calibri"/>
          <w:i/>
          <w:sz w:val="18"/>
          <w:szCs w:val="20"/>
          <w:lang w:eastAsia="uk-UA"/>
        </w:rPr>
        <w:t>(найменування  установи)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в особі </w:t>
      </w:r>
      <w:r w:rsidRPr="00F53547">
        <w:rPr>
          <w:rFonts w:ascii="Times New Roman" w:eastAsia="Times New Roman" w:hAnsi="Times New Roman" w:cs="Times New Roman"/>
          <w:sz w:val="20"/>
          <w:szCs w:val="20"/>
          <w:lang w:eastAsia="uk-UA"/>
        </w:rPr>
        <w:t>_________________________________________________________________________________</w:t>
      </w:r>
      <w:r w:rsidRPr="00F5354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_______</w:t>
      </w:r>
      <w:r w:rsidRPr="00F53547">
        <w:rPr>
          <w:rFonts w:ascii="Times New Roman" w:eastAsia="Times New Roman" w:hAnsi="Times New Roman" w:cs="Times New Roman"/>
          <w:sz w:val="20"/>
          <w:szCs w:val="20"/>
          <w:lang w:eastAsia="uk-UA"/>
        </w:rPr>
        <w:t>,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18"/>
          <w:szCs w:val="20"/>
          <w:lang w:eastAsia="uk-UA"/>
        </w:rPr>
        <w:t>(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посада керівника/уповноваженої керівником особи установи</w:t>
      </w:r>
      <w:r w:rsidRPr="00F53547">
        <w:rPr>
          <w:rFonts w:ascii="Times New Roman" w:eastAsia="Times New Roman" w:hAnsi="Times New Roman" w:cs="Times New Roman"/>
          <w:sz w:val="18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ім’я, прізвище</w:t>
      </w:r>
      <w:r w:rsidRPr="00F53547">
        <w:rPr>
          <w:rFonts w:ascii="Times New Roman" w:eastAsia="Times New Roman" w:hAnsi="Times New Roman" w:cs="Times New Roman"/>
          <w:sz w:val="18"/>
          <w:szCs w:val="20"/>
          <w:lang w:eastAsia="uk-UA"/>
        </w:rPr>
        <w:t>)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який(а) діє на підставі _____________________________________________________________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(розпорядчий документ, його реквізити та назва)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(далі – Виконавець), з іншої сторони, (далі разом – Сторони), уклали цю додаткову угоду (далі – Додаткова угода) про таке.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right="8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Зміст, строки виконання етапів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Pr="00F53547" w:rsidDel="00926CEC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(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Календарний план виконання наукового дослідження / науково-технічної (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экспериментальної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) розробки) та Планова калькуляція кошторисної вартості робіт з виконання наукового дослідження / науково-технічної (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экспериментальної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) розробки та розрахунки за статтями витрат до неї є предметом Додаткової угоди.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709" w:right="8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</w:pPr>
    </w:p>
    <w:p w:rsidR="00F53547" w:rsidRPr="00F53547" w:rsidRDefault="00F53547" w:rsidP="00F5354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У 2026 році Замовник перераховує Виконавцю </w:t>
      </w:r>
    </w:p>
    <w:tbl>
      <w:tblPr>
        <w:tblpPr w:leftFromText="180" w:rightFromText="180" w:vertAnchor="text" w:horzAnchor="page" w:tblpX="1587" w:tblpY="135"/>
        <w:tblW w:w="9673" w:type="dxa"/>
        <w:tblLook w:val="0000" w:firstRow="0" w:lastRow="0" w:firstColumn="0" w:lastColumn="0" w:noHBand="0" w:noVBand="0"/>
      </w:tblPr>
      <w:tblGrid>
        <w:gridCol w:w="9673"/>
      </w:tblGrid>
      <w:tr w:rsidR="00F53547" w:rsidRPr="00F53547" w:rsidTr="00FD06BA">
        <w:tc>
          <w:tcPr>
            <w:tcW w:w="9673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______________________________________________________________________________</w:t>
            </w:r>
          </w:p>
        </w:tc>
      </w:tr>
    </w:tbl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20"/>
          <w:lang w:val="ru-RU" w:eastAsia="uk-UA"/>
        </w:rPr>
      </w:pP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(сума цифрами та прописом в тис. грн)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без ПДВ (згідно з</w:t>
      </w:r>
      <w:r w:rsidRPr="00F53547">
        <w:rPr>
          <w:rFonts w:ascii="Times New Roman" w:eastAsia="Times New Roman" w:hAnsi="Times New Roman" w:cs="Times New Roman"/>
          <w:spacing w:val="-20"/>
          <w:sz w:val="24"/>
          <w:szCs w:val="20"/>
          <w:lang w:eastAsia="uk-UA"/>
        </w:rPr>
        <w:t xml:space="preserve"> 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пп.197.1.22 п.197.1 ст.197 Податкового кодексу України).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right="8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Додатки, що є невід’ємною частиною Додаткової угоди: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right="8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Календарний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план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виконання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val="ru-RU" w:eastAsia="uk-UA"/>
        </w:rPr>
        <w:t>наукового</w:t>
      </w:r>
      <w:proofErr w:type="spellEnd"/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val="ru-RU" w:eastAsia="uk-UA"/>
        </w:rPr>
        <w:t>дослідження</w:t>
      </w:r>
      <w:proofErr w:type="spellEnd"/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val="ru-RU" w:eastAsia="uk-UA"/>
        </w:rPr>
        <w:t xml:space="preserve"> / </w:t>
      </w:r>
      <w:proofErr w:type="spellStart"/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val="ru-RU" w:eastAsia="uk-UA"/>
        </w:rPr>
        <w:t>науково-технічної</w:t>
      </w:r>
      <w:proofErr w:type="spellEnd"/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val="ru-RU" w:eastAsia="uk-UA"/>
        </w:rPr>
        <w:t xml:space="preserve"> (</w:t>
      </w:r>
      <w:proofErr w:type="spellStart"/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val="ru-RU" w:eastAsia="uk-UA"/>
        </w:rPr>
        <w:t>экспериментальної</w:t>
      </w:r>
      <w:proofErr w:type="spellEnd"/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val="ru-RU" w:eastAsia="uk-UA"/>
        </w:rPr>
        <w:t xml:space="preserve">) </w:t>
      </w:r>
      <w:proofErr w:type="spellStart"/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val="ru-RU" w:eastAsia="uk-UA"/>
        </w:rPr>
        <w:t>розробки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(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Додаток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1 до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Додаткової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угоди)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;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right="80"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</w:pP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Планова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калькуляція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кошторисної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вартості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робіт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з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виконання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val="ru-RU" w:eastAsia="uk-UA"/>
        </w:rPr>
        <w:t>наукового</w:t>
      </w:r>
      <w:proofErr w:type="spellEnd"/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val="ru-RU" w:eastAsia="uk-UA"/>
        </w:rPr>
        <w:t>дослідження</w:t>
      </w:r>
      <w:proofErr w:type="spellEnd"/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val="ru-RU" w:eastAsia="uk-UA"/>
        </w:rPr>
        <w:t xml:space="preserve"> / </w:t>
      </w:r>
      <w:proofErr w:type="spellStart"/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val="ru-RU" w:eastAsia="uk-UA"/>
        </w:rPr>
        <w:t>науково-технічної</w:t>
      </w:r>
      <w:proofErr w:type="spellEnd"/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val="ru-RU" w:eastAsia="uk-UA"/>
        </w:rPr>
        <w:t xml:space="preserve"> (</w:t>
      </w:r>
      <w:proofErr w:type="spellStart"/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val="ru-RU" w:eastAsia="uk-UA"/>
        </w:rPr>
        <w:t>экспериментальної</w:t>
      </w:r>
      <w:proofErr w:type="spellEnd"/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val="ru-RU" w:eastAsia="uk-UA"/>
        </w:rPr>
        <w:t xml:space="preserve">) </w:t>
      </w:r>
      <w:proofErr w:type="spellStart"/>
      <w:r w:rsidRPr="00F53547">
        <w:rPr>
          <w:rFonts w:ascii="Times New Roman" w:eastAsia="Times New Roman" w:hAnsi="Times New Roman" w:cs="Times New Roman"/>
          <w:i/>
          <w:iCs/>
          <w:sz w:val="24"/>
          <w:szCs w:val="20"/>
          <w:lang w:val="ru-RU" w:eastAsia="uk-UA"/>
        </w:rPr>
        <w:t>розробки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та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розрахунки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за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статтями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витрат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до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неї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(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Додаток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2 до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Додаткової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угоди).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4.</w:t>
      </w:r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ab/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Додаткова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угода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укладається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і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підписується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у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чотирьох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примірниках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,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що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мають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однакову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юридичну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силу;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набирає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чинності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з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дати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її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підписання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Сторонами і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діє до повного виконання Сторонами своїх зобов’язань, але не пізніше кінцевого строку виконання Договору. 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>Д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одаткова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угода з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дати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набрання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нею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чинності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є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невід’ємною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</w:t>
      </w:r>
      <w:proofErr w:type="spellStart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>частиною</w:t>
      </w:r>
      <w:proofErr w:type="spellEnd"/>
      <w:r w:rsidRPr="00F53547">
        <w:rPr>
          <w:rFonts w:ascii="Times New Roman" w:eastAsia="Times New Roman" w:hAnsi="Times New Roman" w:cs="Times New Roman"/>
          <w:sz w:val="24"/>
          <w:szCs w:val="20"/>
          <w:lang w:val="ru-RU" w:eastAsia="uk-UA"/>
        </w:rPr>
        <w:t xml:space="preserve"> Договору.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right="80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right="80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right="80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F53547" w:rsidRPr="00F53547" w:rsidTr="00FD06BA">
        <w:tc>
          <w:tcPr>
            <w:tcW w:w="4962" w:type="dxa"/>
          </w:tcPr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ВИКОНАВЕЦЬ</w:t>
            </w:r>
          </w:p>
        </w:tc>
        <w:tc>
          <w:tcPr>
            <w:tcW w:w="4961" w:type="dxa"/>
          </w:tcPr>
          <w:p w:rsidR="00F53547" w:rsidRPr="00F53547" w:rsidRDefault="00F53547" w:rsidP="00F5354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ЗАМОВНИК</w:t>
            </w:r>
          </w:p>
        </w:tc>
      </w:tr>
      <w:tr w:rsidR="00F53547" w:rsidRPr="00F53547" w:rsidTr="00FD06BA">
        <w:trPr>
          <w:trHeight w:val="1497"/>
        </w:trPr>
        <w:tc>
          <w:tcPr>
            <w:tcW w:w="4962" w:type="dxa"/>
          </w:tcPr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79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Посада керівника/уповноваженої 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br/>
              <w:t xml:space="preserve">керівником особи установи 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79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601" w:right="79" w:hanging="601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_________________ Ім’я ПРІЗВИЩЕ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601" w:right="79" w:hanging="601"/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          </w:t>
            </w:r>
            <w:r w:rsidRPr="00F5354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uk-UA"/>
              </w:rPr>
              <w:t>(підпис)</w:t>
            </w:r>
            <w:r w:rsidRPr="00F53547"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  <w:t xml:space="preserve">       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743" w:right="79"/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  <w:t>М.П.</w:t>
            </w:r>
          </w:p>
        </w:tc>
        <w:tc>
          <w:tcPr>
            <w:tcW w:w="4961" w:type="dxa"/>
          </w:tcPr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80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Заступник Міністра </w:t>
            </w: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br/>
              <w:t xml:space="preserve">освіти і науки України </w:t>
            </w:r>
          </w:p>
          <w:p w:rsidR="00F53547" w:rsidRPr="00F53547" w:rsidRDefault="00F53547" w:rsidP="00F5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80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___________________ Ім’я ПРІЗВИЩЕ 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1451" w:right="79" w:hanging="601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uk-UA"/>
              </w:rPr>
              <w:t>(підпис)</w:t>
            </w:r>
          </w:p>
          <w:p w:rsidR="00F53547" w:rsidRPr="00F53547" w:rsidRDefault="00F53547" w:rsidP="00F53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79" w:firstLine="97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F53547"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  <w:t>М.П.</w:t>
            </w:r>
            <w:r w:rsidRPr="00F53547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 xml:space="preserve">   </w:t>
            </w:r>
            <w:r w:rsidRPr="00F53547">
              <w:rPr>
                <w:rFonts w:ascii="Times New Roman" w:eastAsia="Times New Roman" w:hAnsi="Times New Roman" w:cs="Times New Roman"/>
                <w:sz w:val="14"/>
                <w:szCs w:val="20"/>
                <w:vertAlign w:val="superscript"/>
                <w:lang w:eastAsia="uk-UA"/>
              </w:rPr>
              <w:t xml:space="preserve">    </w:t>
            </w:r>
          </w:p>
        </w:tc>
      </w:tr>
    </w:tbl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42" w:right="80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Науковий керівник – координатор 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br/>
        <w:t xml:space="preserve">виконання </w:t>
      </w:r>
      <w:r w:rsidRPr="00F53547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НДР / НТЕР</w:t>
      </w:r>
      <w:r w:rsidR="00D9432A">
        <w:rPr>
          <w:rFonts w:ascii="Times New Roman" w:eastAsia="Times New Roman" w:hAnsi="Times New Roman" w:cs="Times New Roman"/>
          <w:i/>
          <w:sz w:val="24"/>
          <w:szCs w:val="20"/>
          <w:lang w:eastAsia="uk-UA"/>
        </w:rPr>
        <w:t>»</w:t>
      </w: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F53547">
        <w:rPr>
          <w:rFonts w:ascii="Times New Roman" w:eastAsia="Times New Roman" w:hAnsi="Times New Roman" w:cs="Times New Roman"/>
          <w:sz w:val="20"/>
          <w:szCs w:val="20"/>
          <w:lang w:eastAsia="uk-UA"/>
        </w:rPr>
        <w:t>_________________</w:t>
      </w:r>
      <w:r w:rsidRPr="00F53547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Ім’я ПРІЗВИЩЕ</w:t>
      </w:r>
    </w:p>
    <w:p w:rsidR="00D9432A" w:rsidRPr="00D9432A" w:rsidRDefault="00F53547" w:rsidP="00D943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3547">
        <w:rPr>
          <w:rFonts w:ascii="Times New Roman" w:eastAsia="Times New Roman" w:hAnsi="Times New Roman" w:cs="Times New Roman"/>
          <w:szCs w:val="20"/>
          <w:lang w:eastAsia="uk-UA"/>
        </w:rPr>
        <w:t xml:space="preserve">           </w:t>
      </w:r>
      <w:r w:rsidRPr="00F53547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>(підпис)</w:t>
      </w:r>
      <w:r w:rsidR="00FD06BA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ab/>
      </w:r>
      <w:r w:rsidR="00FD06BA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ab/>
      </w:r>
      <w:r w:rsidR="00FD06BA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ab/>
      </w:r>
      <w:r w:rsidR="00FD06BA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ab/>
      </w:r>
      <w:r w:rsidR="00FD06BA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ab/>
      </w:r>
      <w:r w:rsidR="00FD06BA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ab/>
      </w:r>
      <w:r w:rsidR="00FD06BA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ab/>
      </w:r>
      <w:r w:rsidR="00FD06BA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ab/>
      </w:r>
      <w:r w:rsidR="00FD06BA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ab/>
      </w:r>
      <w:r w:rsidR="00FD06BA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ab/>
      </w:r>
      <w:r w:rsidR="00FD06BA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ab/>
      </w:r>
      <w:r w:rsidR="00D9432A"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  <w:t xml:space="preserve">                     </w:t>
      </w:r>
      <w:r w:rsidR="00D9432A" w:rsidRPr="00D9432A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D943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53547" w:rsidRPr="00F53547" w:rsidRDefault="00F53547" w:rsidP="00F5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42" w:right="80"/>
        <w:rPr>
          <w:rFonts w:ascii="Times New Roman" w:eastAsia="Times New Roman" w:hAnsi="Times New Roman" w:cs="Times New Roman"/>
          <w:b/>
          <w:sz w:val="18"/>
          <w:szCs w:val="20"/>
          <w:lang w:eastAsia="uk-UA"/>
        </w:rPr>
      </w:pPr>
    </w:p>
    <w:p w:rsidR="00F53547" w:rsidRPr="00F53547" w:rsidRDefault="00F53547" w:rsidP="00F5354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Times New Roman" w:eastAsia="Times New Roman" w:hAnsi="Times New Roman" w:cs="Times New Roman"/>
          <w:i/>
          <w:sz w:val="18"/>
          <w:szCs w:val="20"/>
          <w:lang w:eastAsia="uk-UA"/>
        </w:rPr>
      </w:pPr>
    </w:p>
    <w:p w:rsidR="003B7CEA" w:rsidRDefault="003B7CEA" w:rsidP="00A1073C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5529" w:hanging="5387"/>
        <w:jc w:val="both"/>
      </w:pPr>
    </w:p>
    <w:p w:rsidR="00A1073C" w:rsidRDefault="00A1073C" w:rsidP="00A1073C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5529" w:hanging="5387"/>
        <w:jc w:val="both"/>
      </w:pPr>
    </w:p>
    <w:p w:rsidR="00A1073C" w:rsidRDefault="00A1073C" w:rsidP="00A1073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107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Генеральний директор </w:t>
      </w:r>
    </w:p>
    <w:p w:rsidR="00A1073C" w:rsidRPr="00A1073C" w:rsidRDefault="00A1073C" w:rsidP="00A1073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52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ди</w:t>
      </w:r>
      <w:r w:rsidRPr="00A107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</w:t>
      </w:r>
      <w:r w:rsidRPr="00A107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орату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розвитку науки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       Григорій МОЗОЛЕВИЧ</w:t>
      </w:r>
    </w:p>
    <w:sectPr w:rsidR="00A1073C" w:rsidRPr="00A1073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A8B" w:rsidRDefault="00E27A8B" w:rsidP="00F53547">
      <w:pPr>
        <w:spacing w:after="0" w:line="240" w:lineRule="auto"/>
      </w:pPr>
      <w:r>
        <w:separator/>
      </w:r>
    </w:p>
  </w:endnote>
  <w:endnote w:type="continuationSeparator" w:id="0">
    <w:p w:rsidR="00E27A8B" w:rsidRDefault="00E27A8B" w:rsidP="00F5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BA" w:rsidRDefault="00FD06BA">
    <w:pPr>
      <w:pStyle w:val="1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fldChar w:fldCharType="end"/>
    </w:r>
  </w:p>
  <w:p w:rsidR="00FD06BA" w:rsidRDefault="00FD06BA">
    <w:pPr>
      <w:pStyle w:val="1a"/>
      <w:ind w:right="360"/>
    </w:pPr>
  </w:p>
  <w:p w:rsidR="00FD06BA" w:rsidRDefault="00FD06BA">
    <w:pPr>
      <w:pStyle w:val="1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BA" w:rsidRDefault="00FD06BA" w:rsidP="00FD06BA">
    <w:pPr>
      <w:pStyle w:val="a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BA" w:rsidRPr="00D619E1" w:rsidRDefault="00FD06BA" w:rsidP="00FD06BA">
    <w:pPr>
      <w:pStyle w:val="ae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BA" w:rsidRDefault="00FD06B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A8B" w:rsidRDefault="00E27A8B" w:rsidP="00F53547">
      <w:pPr>
        <w:spacing w:after="0" w:line="240" w:lineRule="auto"/>
      </w:pPr>
      <w:r>
        <w:separator/>
      </w:r>
    </w:p>
  </w:footnote>
  <w:footnote w:type="continuationSeparator" w:id="0">
    <w:p w:rsidR="00E27A8B" w:rsidRDefault="00E27A8B" w:rsidP="00F53547">
      <w:pPr>
        <w:spacing w:after="0" w:line="240" w:lineRule="auto"/>
      </w:pPr>
      <w:r>
        <w:continuationSeparator/>
      </w:r>
    </w:p>
  </w:footnote>
  <w:footnote w:id="1">
    <w:p w:rsidR="00FD06BA" w:rsidRDefault="00FD06BA" w:rsidP="00F53547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При укладенні Договору текст в Договорі та додатках до Договору, виділений шрифтом меншого розміру, дужками, курсивом, розміщений під змістовним рядком та його коментує, наводиться за необхідності.</w:t>
      </w:r>
    </w:p>
  </w:footnote>
  <w:footnote w:id="2">
    <w:p w:rsidR="00FD06BA" w:rsidRDefault="00FD06BA" w:rsidP="00F53547">
      <w:pPr>
        <w:pStyle w:val="a9"/>
        <w:spacing w:line="228" w:lineRule="auto"/>
        <w:jc w:val="both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При укладенні Договору тут і далі в його тексті та тексті додатків до Договору зі слів, виділених в примірній формі Договору курсивом і розділених косою рискою ("/"), необхідно залишити лише потрібну частину слів (до косої риски або після косої риски), виділення курсивом зняти, косу риску не зазначати.</w:t>
      </w:r>
    </w:p>
  </w:footnote>
  <w:footnote w:id="3">
    <w:p w:rsidR="00FD06BA" w:rsidRPr="00657632" w:rsidRDefault="00FD06BA" w:rsidP="00F53547">
      <w:pPr>
        <w:pStyle w:val="a9"/>
        <w:rPr>
          <w:rFonts w:ascii="Times New Roman" w:hAnsi="Times New Roman"/>
          <w:sz w:val="18"/>
          <w:szCs w:val="18"/>
        </w:rPr>
      </w:pPr>
      <w:r w:rsidRPr="00657632">
        <w:rPr>
          <w:rStyle w:val="ab"/>
          <w:sz w:val="18"/>
          <w:szCs w:val="18"/>
        </w:rPr>
        <w:footnoteRef/>
      </w:r>
      <w:r w:rsidRPr="0065763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Відповідно до пункту 22 частини першої статті 1 Закону України "Про наукову і науково-технічну діяльність".</w:t>
      </w:r>
    </w:p>
  </w:footnote>
  <w:footnote w:id="4">
    <w:p w:rsidR="00FD06BA" w:rsidRDefault="00FD06BA" w:rsidP="00F53547">
      <w:pPr>
        <w:pStyle w:val="a9"/>
      </w:pPr>
      <w:r w:rsidRPr="00657632">
        <w:rPr>
          <w:rStyle w:val="ab"/>
          <w:sz w:val="18"/>
          <w:szCs w:val="18"/>
        </w:rPr>
        <w:footnoteRef/>
      </w:r>
      <w:r w:rsidRPr="0065763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Відповідно до пункту 27 частини першої статті 1 Закону України "Про наукову і науково-технічну діяльність".</w:t>
      </w:r>
    </w:p>
  </w:footnote>
  <w:footnote w:id="5">
    <w:p w:rsidR="00FD06BA" w:rsidRPr="005E0005" w:rsidRDefault="00FD06BA" w:rsidP="00F53547">
      <w:pPr>
        <w:pStyle w:val="a9"/>
        <w:rPr>
          <w:b/>
        </w:rPr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Відповідно до пункту 14 частини першої статті 1 Закону України "Про наукову і науково-технічну діяльність".</w:t>
      </w:r>
    </w:p>
  </w:footnote>
  <w:footnote w:id="6">
    <w:p w:rsidR="00FD06BA" w:rsidRDefault="00FD06BA" w:rsidP="00F53547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При укладенні Додаткової угоди до Договору текст в Додатковій угоді та в додатках до неї, виділений шрифтом меншого розміру, дужками, курсивом, розміщений під змістовним рядком та його коментує, наводиться за необхідності.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014284"/>
      <w:docPartObj>
        <w:docPartGallery w:val="Page Numbers (Top of Page)"/>
        <w:docPartUnique/>
      </w:docPartObj>
    </w:sdtPr>
    <w:sdtEndPr/>
    <w:sdtContent>
      <w:p w:rsidR="00FD06BA" w:rsidRDefault="00FD06B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854">
          <w:rPr>
            <w:noProof/>
          </w:rPr>
          <w:t>9</w:t>
        </w:r>
        <w:r>
          <w:fldChar w:fldCharType="end"/>
        </w:r>
      </w:p>
    </w:sdtContent>
  </w:sdt>
  <w:p w:rsidR="00FD06BA" w:rsidRDefault="00FD06B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BA" w:rsidRDefault="00FD06BA" w:rsidP="00FD06B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B8E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C43A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BE0A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B08F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E45E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A654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324E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AE8B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A88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E8AF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1D920CB"/>
    <w:multiLevelType w:val="hybridMultilevel"/>
    <w:tmpl w:val="2DAC9590"/>
    <w:lvl w:ilvl="0" w:tplc="43904DD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299" w:hanging="360"/>
      </w:pPr>
    </w:lvl>
    <w:lvl w:ilvl="2" w:tplc="0422001B" w:tentative="1">
      <w:start w:val="1"/>
      <w:numFmt w:val="lowerRoman"/>
      <w:lvlText w:val="%3."/>
      <w:lvlJc w:val="right"/>
      <w:pPr>
        <w:ind w:left="2019" w:hanging="180"/>
      </w:pPr>
    </w:lvl>
    <w:lvl w:ilvl="3" w:tplc="0422000F" w:tentative="1">
      <w:start w:val="1"/>
      <w:numFmt w:val="decimal"/>
      <w:lvlText w:val="%4."/>
      <w:lvlJc w:val="left"/>
      <w:pPr>
        <w:ind w:left="2739" w:hanging="360"/>
      </w:pPr>
    </w:lvl>
    <w:lvl w:ilvl="4" w:tplc="04220019" w:tentative="1">
      <w:start w:val="1"/>
      <w:numFmt w:val="lowerLetter"/>
      <w:lvlText w:val="%5."/>
      <w:lvlJc w:val="left"/>
      <w:pPr>
        <w:ind w:left="3459" w:hanging="360"/>
      </w:pPr>
    </w:lvl>
    <w:lvl w:ilvl="5" w:tplc="0422001B" w:tentative="1">
      <w:start w:val="1"/>
      <w:numFmt w:val="lowerRoman"/>
      <w:lvlText w:val="%6."/>
      <w:lvlJc w:val="right"/>
      <w:pPr>
        <w:ind w:left="4179" w:hanging="180"/>
      </w:pPr>
    </w:lvl>
    <w:lvl w:ilvl="6" w:tplc="0422000F" w:tentative="1">
      <w:start w:val="1"/>
      <w:numFmt w:val="decimal"/>
      <w:lvlText w:val="%7."/>
      <w:lvlJc w:val="left"/>
      <w:pPr>
        <w:ind w:left="4899" w:hanging="360"/>
      </w:pPr>
    </w:lvl>
    <w:lvl w:ilvl="7" w:tplc="04220019" w:tentative="1">
      <w:start w:val="1"/>
      <w:numFmt w:val="lowerLetter"/>
      <w:lvlText w:val="%8."/>
      <w:lvlJc w:val="left"/>
      <w:pPr>
        <w:ind w:left="5619" w:hanging="360"/>
      </w:pPr>
    </w:lvl>
    <w:lvl w:ilvl="8" w:tplc="0422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042108C2"/>
    <w:multiLevelType w:val="multilevel"/>
    <w:tmpl w:val="03254A3B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45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4" w15:restartNumberingAfterBreak="0">
    <w:nsid w:val="07F73086"/>
    <w:multiLevelType w:val="multilevel"/>
    <w:tmpl w:val="F99A0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09B877BF"/>
    <w:multiLevelType w:val="multilevel"/>
    <w:tmpl w:val="52E46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5907C70"/>
    <w:multiLevelType w:val="multilevel"/>
    <w:tmpl w:val="00B43457"/>
    <w:lvl w:ilvl="0">
      <w:start w:val="1"/>
      <w:numFmt w:val="decimal"/>
      <w:pStyle w:val="rvps2"/>
      <w:lvlText w:val="%1)"/>
      <w:lvlJc w:val="left"/>
      <w:pPr>
        <w:tabs>
          <w:tab w:val="num" w:pos="1339"/>
        </w:tabs>
        <w:ind w:left="716" w:firstLine="453"/>
      </w:pPr>
      <w:rPr>
        <w:rFonts w:ascii="Times New Roman CYR" w:eastAsia="Times New Roman CYR" w:hAnsi="Times New Roman CYR"/>
      </w:rPr>
    </w:lvl>
    <w:lvl w:ilvl="1">
      <w:start w:val="1"/>
      <w:numFmt w:val="bullet"/>
      <w:lvlText w:val="−"/>
      <w:lvlJc w:val="left"/>
      <w:pPr>
        <w:tabs>
          <w:tab w:val="num" w:pos="1872"/>
        </w:tabs>
        <w:ind w:left="1872" w:hanging="360"/>
      </w:pPr>
      <w:rPr>
        <w:rFonts w:ascii="Times New Roman" w:eastAsia="Times New Roman" w:hAnsi="Times New Roman"/>
      </w:rPr>
    </w:lvl>
    <w:lvl w:ilvl="2">
      <w:start w:val="3"/>
      <w:numFmt w:val="decimal"/>
      <w:lvlText w:val="%3."/>
      <w:lvlJc w:val="left"/>
      <w:pPr>
        <w:tabs>
          <w:tab w:val="num" w:pos="2592"/>
        </w:tabs>
        <w:ind w:left="2592" w:hanging="360"/>
      </w:p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eastAsia="Wingdings" w:hAnsi="Wingdings"/>
      </w:rPr>
    </w:lvl>
  </w:abstractNum>
  <w:abstractNum w:abstractNumId="17" w15:restartNumberingAfterBreak="0">
    <w:nsid w:val="20115947"/>
    <w:multiLevelType w:val="multilevel"/>
    <w:tmpl w:val="00E276A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AE64EB"/>
    <w:multiLevelType w:val="hybridMultilevel"/>
    <w:tmpl w:val="B5DEBC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C442B8"/>
    <w:multiLevelType w:val="multilevel"/>
    <w:tmpl w:val="C45232E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21A85617"/>
    <w:multiLevelType w:val="hybridMultilevel"/>
    <w:tmpl w:val="050025D4"/>
    <w:lvl w:ilvl="0" w:tplc="35DA4EE4">
      <w:start w:val="1"/>
      <w:numFmt w:val="bullet"/>
      <w:lvlText w:val=""/>
      <w:lvlJc w:val="left"/>
      <w:pPr>
        <w:ind w:left="174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1" w15:restartNumberingAfterBreak="0">
    <w:nsid w:val="23720C90"/>
    <w:multiLevelType w:val="hybridMultilevel"/>
    <w:tmpl w:val="60F28D1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5A53D6"/>
    <w:multiLevelType w:val="multilevel"/>
    <w:tmpl w:val="265CE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BBE62B8"/>
    <w:multiLevelType w:val="multilevel"/>
    <w:tmpl w:val="6CE29A28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4" w15:restartNumberingAfterBreak="0">
    <w:nsid w:val="2CAB5F26"/>
    <w:multiLevelType w:val="hybridMultilevel"/>
    <w:tmpl w:val="DCB6C3E0"/>
    <w:lvl w:ilvl="0" w:tplc="06427DC8">
      <w:start w:val="2"/>
      <w:numFmt w:val="decimal"/>
      <w:lvlText w:val="%1)"/>
      <w:lvlJc w:val="left"/>
      <w:pPr>
        <w:ind w:left="1273" w:hanging="56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3A85EBE"/>
    <w:multiLevelType w:val="multilevel"/>
    <w:tmpl w:val="03CF0E3C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36A22757"/>
    <w:multiLevelType w:val="multilevel"/>
    <w:tmpl w:val="038349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87227F"/>
    <w:multiLevelType w:val="multilevel"/>
    <w:tmpl w:val="167C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543390"/>
    <w:multiLevelType w:val="multilevel"/>
    <w:tmpl w:val="B5D2C31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D2E32BE"/>
    <w:multiLevelType w:val="multilevel"/>
    <w:tmpl w:val="036985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61" w:hanging="36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62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80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404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2645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886" w:hanging="108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3487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728" w:hanging="1440"/>
      </w:pPr>
      <w:rPr>
        <w:sz w:val="24"/>
      </w:rPr>
    </w:lvl>
  </w:abstractNum>
  <w:abstractNum w:abstractNumId="30" w15:restartNumberingAfterBreak="0">
    <w:nsid w:val="52333EFD"/>
    <w:multiLevelType w:val="multilevel"/>
    <w:tmpl w:val="7A325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4CC5892"/>
    <w:multiLevelType w:val="multilevel"/>
    <w:tmpl w:val="006AD06D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15227"/>
    <w:multiLevelType w:val="multilevel"/>
    <w:tmpl w:val="022B4FE5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5F850B8"/>
    <w:multiLevelType w:val="multilevel"/>
    <w:tmpl w:val="033580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4" w15:restartNumberingAfterBreak="0">
    <w:nsid w:val="5B1D2911"/>
    <w:multiLevelType w:val="multilevel"/>
    <w:tmpl w:val="90E072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5" w15:restartNumberingAfterBreak="0">
    <w:nsid w:val="5DBC3C25"/>
    <w:multiLevelType w:val="hybridMultilevel"/>
    <w:tmpl w:val="97C4B184"/>
    <w:lvl w:ilvl="0" w:tplc="4FD4D3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E9D00C8"/>
    <w:multiLevelType w:val="multilevel"/>
    <w:tmpl w:val="6C603238"/>
    <w:lvl w:ilvl="0">
      <w:start w:val="1"/>
      <w:numFmt w:val="decimal"/>
      <w:lvlText w:val="%1)"/>
      <w:lvlJc w:val="left"/>
      <w:pPr>
        <w:ind w:left="708" w:hanging="15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5EC16A32"/>
    <w:multiLevelType w:val="multilevel"/>
    <w:tmpl w:val="0223CF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 w15:restartNumberingAfterBreak="0">
    <w:nsid w:val="640734AF"/>
    <w:multiLevelType w:val="hybridMultilevel"/>
    <w:tmpl w:val="5678B94E"/>
    <w:lvl w:ilvl="0" w:tplc="9C7E244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70D51"/>
    <w:multiLevelType w:val="multilevel"/>
    <w:tmpl w:val="02D787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0" w15:restartNumberingAfterBreak="0">
    <w:nsid w:val="67C94F52"/>
    <w:multiLevelType w:val="hybridMultilevel"/>
    <w:tmpl w:val="7BDAE932"/>
    <w:lvl w:ilvl="0" w:tplc="35DA4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6F782F"/>
    <w:multiLevelType w:val="multilevel"/>
    <w:tmpl w:val="0FE0588E"/>
    <w:lvl w:ilvl="0">
      <w:start w:val="1"/>
      <w:numFmt w:val="bullet"/>
      <w:lvlText w:val="−"/>
      <w:lvlJc w:val="left"/>
      <w:pPr>
        <w:ind w:left="17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02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B224520"/>
    <w:multiLevelType w:val="multilevel"/>
    <w:tmpl w:val="0371D60F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43" w15:restartNumberingAfterBreak="0">
    <w:nsid w:val="71AF090E"/>
    <w:multiLevelType w:val="multilevel"/>
    <w:tmpl w:val="2160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213C0E"/>
    <w:multiLevelType w:val="hybridMultilevel"/>
    <w:tmpl w:val="6102EF5E"/>
    <w:lvl w:ilvl="0" w:tplc="89DE7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2237772"/>
    <w:multiLevelType w:val="multilevel"/>
    <w:tmpl w:val="28DA8450"/>
    <w:lvl w:ilvl="0">
      <w:start w:val="1"/>
      <w:numFmt w:val="decimal"/>
      <w:lvlText w:val="%1."/>
      <w:lvlJc w:val="left"/>
      <w:pPr>
        <w:ind w:left="927" w:hanging="360"/>
      </w:pPr>
      <w:rPr>
        <w:b/>
        <w:bCs/>
        <w:i w:val="0"/>
        <w:iCs w:val="0"/>
        <w:vertAlign w:val="baseline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vertAlign w:val="baseline"/>
      </w:rPr>
    </w:lvl>
  </w:abstractNum>
  <w:abstractNum w:abstractNumId="46" w15:restartNumberingAfterBreak="0">
    <w:nsid w:val="74181307"/>
    <w:multiLevelType w:val="multilevel"/>
    <w:tmpl w:val="0141971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E36D80"/>
    <w:multiLevelType w:val="multilevel"/>
    <w:tmpl w:val="3310705C"/>
    <w:lvl w:ilvl="0">
      <w:start w:val="1"/>
      <w:numFmt w:val="decimal"/>
      <w:lvlText w:val="%1."/>
      <w:lvlJc w:val="left"/>
      <w:pPr>
        <w:ind w:left="927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107" w:hanging="54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num w:numId="1">
    <w:abstractNumId w:val="44"/>
  </w:num>
  <w:num w:numId="2">
    <w:abstractNumId w:val="38"/>
  </w:num>
  <w:num w:numId="3">
    <w:abstractNumId w:val="10"/>
  </w:num>
  <w:num w:numId="4">
    <w:abstractNumId w:val="11"/>
  </w:num>
  <w:num w:numId="5">
    <w:abstractNumId w:val="24"/>
  </w:num>
  <w:num w:numId="6">
    <w:abstractNumId w:val="35"/>
  </w:num>
  <w:num w:numId="7">
    <w:abstractNumId w:val="12"/>
  </w:num>
  <w:num w:numId="8">
    <w:abstractNumId w:val="47"/>
  </w:num>
  <w:num w:numId="9">
    <w:abstractNumId w:val="41"/>
  </w:num>
  <w:num w:numId="10">
    <w:abstractNumId w:val="28"/>
  </w:num>
  <w:num w:numId="11">
    <w:abstractNumId w:val="19"/>
  </w:num>
  <w:num w:numId="12">
    <w:abstractNumId w:val="27"/>
  </w:num>
  <w:num w:numId="13">
    <w:abstractNumId w:val="45"/>
  </w:num>
  <w:num w:numId="14">
    <w:abstractNumId w:val="13"/>
  </w:num>
  <w:num w:numId="15">
    <w:abstractNumId w:val="16"/>
  </w:num>
  <w:num w:numId="16">
    <w:abstractNumId w:val="29"/>
  </w:num>
  <w:num w:numId="17">
    <w:abstractNumId w:val="25"/>
  </w:num>
  <w:num w:numId="18">
    <w:abstractNumId w:val="26"/>
  </w:num>
  <w:num w:numId="19">
    <w:abstractNumId w:val="46"/>
  </w:num>
  <w:num w:numId="20">
    <w:abstractNumId w:val="37"/>
  </w:num>
  <w:num w:numId="21">
    <w:abstractNumId w:val="17"/>
  </w:num>
  <w:num w:numId="22">
    <w:abstractNumId w:val="39"/>
  </w:num>
  <w:num w:numId="23">
    <w:abstractNumId w:val="33"/>
  </w:num>
  <w:num w:numId="24">
    <w:abstractNumId w:val="31"/>
  </w:num>
  <w:num w:numId="25">
    <w:abstractNumId w:val="42"/>
  </w:num>
  <w:num w:numId="26">
    <w:abstractNumId w:val="32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8"/>
  </w:num>
  <w:num w:numId="38">
    <w:abstractNumId w:val="34"/>
  </w:num>
  <w:num w:numId="39">
    <w:abstractNumId w:val="30"/>
  </w:num>
  <w:num w:numId="40">
    <w:abstractNumId w:val="23"/>
  </w:num>
  <w:num w:numId="41">
    <w:abstractNumId w:val="22"/>
  </w:num>
  <w:num w:numId="42">
    <w:abstractNumId w:val="14"/>
  </w:num>
  <w:num w:numId="43">
    <w:abstractNumId w:val="20"/>
  </w:num>
  <w:num w:numId="44">
    <w:abstractNumId w:val="40"/>
  </w:num>
  <w:num w:numId="45">
    <w:abstractNumId w:val="21"/>
  </w:num>
  <w:num w:numId="46">
    <w:abstractNumId w:val="36"/>
  </w:num>
  <w:num w:numId="47">
    <w:abstractNumId w:val="15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47"/>
    <w:rsid w:val="00237DF5"/>
    <w:rsid w:val="00392DAF"/>
    <w:rsid w:val="003B7CEA"/>
    <w:rsid w:val="00581300"/>
    <w:rsid w:val="005C2841"/>
    <w:rsid w:val="007B7F4D"/>
    <w:rsid w:val="007C1854"/>
    <w:rsid w:val="00A1073C"/>
    <w:rsid w:val="00C056FC"/>
    <w:rsid w:val="00D9432A"/>
    <w:rsid w:val="00E27A8B"/>
    <w:rsid w:val="00EE0F4B"/>
    <w:rsid w:val="00F52030"/>
    <w:rsid w:val="00F53547"/>
    <w:rsid w:val="00F93F62"/>
    <w:rsid w:val="00FD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12D50-85D8-44FD-8DA1-4B10EAFF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rsid w:val="00F53547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uk" w:eastAsia="uk-UA"/>
    </w:rPr>
  </w:style>
  <w:style w:type="paragraph" w:styleId="2">
    <w:name w:val="heading 2"/>
    <w:basedOn w:val="a0"/>
    <w:next w:val="a0"/>
    <w:link w:val="20"/>
    <w:rsid w:val="00F53547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" w:eastAsia="uk-UA"/>
    </w:rPr>
  </w:style>
  <w:style w:type="paragraph" w:styleId="3">
    <w:name w:val="heading 3"/>
    <w:basedOn w:val="a0"/>
    <w:next w:val="a0"/>
    <w:link w:val="30"/>
    <w:rsid w:val="00F53547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" w:eastAsia="uk-UA"/>
    </w:rPr>
  </w:style>
  <w:style w:type="paragraph" w:styleId="4">
    <w:name w:val="heading 4"/>
    <w:basedOn w:val="a0"/>
    <w:next w:val="a0"/>
    <w:link w:val="40"/>
    <w:rsid w:val="00F53547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" w:eastAsia="uk-UA"/>
    </w:rPr>
  </w:style>
  <w:style w:type="paragraph" w:styleId="5">
    <w:name w:val="heading 5"/>
    <w:basedOn w:val="a0"/>
    <w:next w:val="a0"/>
    <w:link w:val="50"/>
    <w:rsid w:val="00F53547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bCs/>
      <w:lang w:val="uk" w:eastAsia="uk-UA"/>
    </w:rPr>
  </w:style>
  <w:style w:type="paragraph" w:styleId="6">
    <w:name w:val="heading 6"/>
    <w:basedOn w:val="a0"/>
    <w:next w:val="a0"/>
    <w:link w:val="60"/>
    <w:rsid w:val="00F53547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uk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53547"/>
    <w:rPr>
      <w:rFonts w:ascii="Times New Roman" w:eastAsia="Times New Roman" w:hAnsi="Times New Roman" w:cs="Times New Roman"/>
      <w:b/>
      <w:bCs/>
      <w:sz w:val="48"/>
      <w:szCs w:val="48"/>
      <w:lang w:val="uk" w:eastAsia="uk-UA"/>
    </w:rPr>
  </w:style>
  <w:style w:type="character" w:customStyle="1" w:styleId="20">
    <w:name w:val="Заголовок 2 Знак"/>
    <w:basedOn w:val="a1"/>
    <w:link w:val="2"/>
    <w:rsid w:val="00F53547"/>
    <w:rPr>
      <w:rFonts w:ascii="Times New Roman" w:eastAsia="Times New Roman" w:hAnsi="Times New Roman" w:cs="Times New Roman"/>
      <w:b/>
      <w:bCs/>
      <w:sz w:val="36"/>
      <w:szCs w:val="36"/>
      <w:lang w:val="uk" w:eastAsia="uk-UA"/>
    </w:rPr>
  </w:style>
  <w:style w:type="character" w:customStyle="1" w:styleId="30">
    <w:name w:val="Заголовок 3 Знак"/>
    <w:basedOn w:val="a1"/>
    <w:link w:val="3"/>
    <w:rsid w:val="00F53547"/>
    <w:rPr>
      <w:rFonts w:ascii="Times New Roman" w:eastAsia="Times New Roman" w:hAnsi="Times New Roman" w:cs="Times New Roman"/>
      <w:b/>
      <w:bCs/>
      <w:sz w:val="28"/>
      <w:szCs w:val="28"/>
      <w:lang w:val="uk" w:eastAsia="uk-UA"/>
    </w:rPr>
  </w:style>
  <w:style w:type="character" w:customStyle="1" w:styleId="40">
    <w:name w:val="Заголовок 4 Знак"/>
    <w:basedOn w:val="a1"/>
    <w:link w:val="4"/>
    <w:rsid w:val="00F53547"/>
    <w:rPr>
      <w:rFonts w:ascii="Times New Roman" w:eastAsia="Times New Roman" w:hAnsi="Times New Roman" w:cs="Times New Roman"/>
      <w:b/>
      <w:bCs/>
      <w:sz w:val="24"/>
      <w:szCs w:val="24"/>
      <w:lang w:val="uk" w:eastAsia="uk-UA"/>
    </w:rPr>
  </w:style>
  <w:style w:type="character" w:customStyle="1" w:styleId="50">
    <w:name w:val="Заголовок 5 Знак"/>
    <w:basedOn w:val="a1"/>
    <w:link w:val="5"/>
    <w:rsid w:val="00F53547"/>
    <w:rPr>
      <w:rFonts w:ascii="Times New Roman" w:eastAsia="Times New Roman" w:hAnsi="Times New Roman" w:cs="Times New Roman"/>
      <w:b/>
      <w:bCs/>
      <w:lang w:val="uk" w:eastAsia="uk-UA"/>
    </w:rPr>
  </w:style>
  <w:style w:type="character" w:customStyle="1" w:styleId="60">
    <w:name w:val="Заголовок 6 Знак"/>
    <w:basedOn w:val="a1"/>
    <w:link w:val="6"/>
    <w:rsid w:val="00F53547"/>
    <w:rPr>
      <w:rFonts w:ascii="Times New Roman" w:eastAsia="Times New Roman" w:hAnsi="Times New Roman" w:cs="Times New Roman"/>
      <w:b/>
      <w:bCs/>
      <w:sz w:val="20"/>
      <w:szCs w:val="20"/>
      <w:lang w:val="uk" w:eastAsia="uk-UA"/>
    </w:rPr>
  </w:style>
  <w:style w:type="numbering" w:customStyle="1" w:styleId="11">
    <w:name w:val="Немає списку1"/>
    <w:next w:val="a3"/>
    <w:uiPriority w:val="99"/>
    <w:semiHidden/>
    <w:unhideWhenUsed/>
    <w:rsid w:val="00F53547"/>
  </w:style>
  <w:style w:type="paragraph" w:styleId="a4">
    <w:name w:val="List Paragraph"/>
    <w:basedOn w:val="a0"/>
    <w:qFormat/>
    <w:rsid w:val="00F53547"/>
    <w:pPr>
      <w:ind w:left="708"/>
    </w:pPr>
    <w:rPr>
      <w:rFonts w:ascii="Calibri" w:eastAsia="Calibri" w:hAnsi="Calibri" w:cs="Times New Roman"/>
    </w:rPr>
  </w:style>
  <w:style w:type="table" w:styleId="a5">
    <w:name w:val="Table Grid"/>
    <w:basedOn w:val="a2"/>
    <w:uiPriority w:val="39"/>
    <w:rsid w:val="00F53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2"/>
    <w:uiPriority w:val="41"/>
    <w:rsid w:val="00F53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6">
    <w:name w:val="Balloon Text"/>
    <w:basedOn w:val="a0"/>
    <w:link w:val="a7"/>
    <w:unhideWhenUsed/>
    <w:rsid w:val="00F53547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rsid w:val="00F53547"/>
    <w:rPr>
      <w:rFonts w:ascii="Segoe UI" w:eastAsia="Calibri" w:hAnsi="Segoe UI" w:cs="Segoe UI"/>
      <w:sz w:val="18"/>
      <w:szCs w:val="18"/>
    </w:rPr>
  </w:style>
  <w:style w:type="character" w:styleId="a8">
    <w:name w:val="Hyperlink"/>
    <w:uiPriority w:val="99"/>
    <w:unhideWhenUsed/>
    <w:rsid w:val="00F53547"/>
    <w:rPr>
      <w:color w:val="0000FF"/>
      <w:u w:val="single"/>
    </w:rPr>
  </w:style>
  <w:style w:type="paragraph" w:customStyle="1" w:styleId="rvps12">
    <w:name w:val="rvps12"/>
    <w:basedOn w:val="a0"/>
    <w:rsid w:val="00F53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rsid w:val="00F53547"/>
  </w:style>
  <w:style w:type="paragraph" w:customStyle="1" w:styleId="rvps6">
    <w:name w:val="rvps6"/>
    <w:basedOn w:val="a0"/>
    <w:rsid w:val="00F53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F53547"/>
  </w:style>
  <w:style w:type="paragraph" w:styleId="a9">
    <w:name w:val="footnote text"/>
    <w:basedOn w:val="a0"/>
    <w:link w:val="aa"/>
    <w:uiPriority w:val="9"/>
    <w:unhideWhenUsed/>
    <w:qFormat/>
    <w:rsid w:val="00F53547"/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виноски Знак"/>
    <w:basedOn w:val="a1"/>
    <w:link w:val="a9"/>
    <w:uiPriority w:val="9"/>
    <w:rsid w:val="00F53547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"/>
    <w:unhideWhenUsed/>
    <w:qFormat/>
    <w:rsid w:val="00F53547"/>
    <w:rPr>
      <w:vertAlign w:val="superscript"/>
    </w:rPr>
  </w:style>
  <w:style w:type="paragraph" w:styleId="ac">
    <w:name w:val="header"/>
    <w:basedOn w:val="a0"/>
    <w:link w:val="ad"/>
    <w:uiPriority w:val="99"/>
    <w:unhideWhenUsed/>
    <w:qFormat/>
    <w:rsid w:val="00F5354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d">
    <w:name w:val="Верхній колонтитул Знак"/>
    <w:basedOn w:val="a1"/>
    <w:link w:val="ac"/>
    <w:uiPriority w:val="99"/>
    <w:rsid w:val="00F53547"/>
    <w:rPr>
      <w:rFonts w:ascii="Calibri" w:eastAsia="Calibri" w:hAnsi="Calibri" w:cs="Times New Roman"/>
    </w:rPr>
  </w:style>
  <w:style w:type="paragraph" w:styleId="ae">
    <w:name w:val="footer"/>
    <w:basedOn w:val="a0"/>
    <w:link w:val="af"/>
    <w:uiPriority w:val="9"/>
    <w:unhideWhenUsed/>
    <w:qFormat/>
    <w:rsid w:val="00F5354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Нижній колонтитул Знак"/>
    <w:basedOn w:val="a1"/>
    <w:link w:val="ae"/>
    <w:uiPriority w:val="9"/>
    <w:rsid w:val="00F53547"/>
    <w:rPr>
      <w:rFonts w:ascii="Calibri" w:eastAsia="Calibri" w:hAnsi="Calibri" w:cs="Times New Roman"/>
    </w:rPr>
  </w:style>
  <w:style w:type="table" w:customStyle="1" w:styleId="13">
    <w:name w:val="Сітка таблиці1"/>
    <w:basedOn w:val="a2"/>
    <w:next w:val="a5"/>
    <w:uiPriority w:val="59"/>
    <w:rsid w:val="00F53547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Звичайна таблиця 11"/>
    <w:basedOn w:val="a2"/>
    <w:next w:val="12"/>
    <w:uiPriority w:val="41"/>
    <w:rsid w:val="00F5354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111">
    <w:name w:val="Немає списку11"/>
    <w:next w:val="a3"/>
    <w:uiPriority w:val="99"/>
    <w:semiHidden/>
    <w:unhideWhenUsed/>
    <w:rsid w:val="00F53547"/>
  </w:style>
  <w:style w:type="table" w:customStyle="1" w:styleId="TableNormal">
    <w:name w:val="TableNormal"/>
    <w:rsid w:val="00F53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" w:eastAsia="uk-UA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0">
    <w:name w:val="Title"/>
    <w:basedOn w:val="a0"/>
    <w:next w:val="a0"/>
    <w:link w:val="af1"/>
    <w:rsid w:val="00F53547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bCs/>
      <w:sz w:val="72"/>
      <w:szCs w:val="72"/>
      <w:lang w:val="uk" w:eastAsia="uk-UA"/>
    </w:rPr>
  </w:style>
  <w:style w:type="character" w:customStyle="1" w:styleId="af1">
    <w:name w:val="Назва Знак"/>
    <w:basedOn w:val="a1"/>
    <w:link w:val="af0"/>
    <w:rsid w:val="00F53547"/>
    <w:rPr>
      <w:rFonts w:ascii="Times New Roman" w:eastAsia="Times New Roman" w:hAnsi="Times New Roman" w:cs="Times New Roman"/>
      <w:b/>
      <w:bCs/>
      <w:sz w:val="72"/>
      <w:szCs w:val="72"/>
      <w:lang w:val="uk" w:eastAsia="uk-UA"/>
    </w:rPr>
  </w:style>
  <w:style w:type="table" w:customStyle="1" w:styleId="21">
    <w:name w:val="Сітка таблиці2"/>
    <w:basedOn w:val="a2"/>
    <w:next w:val="a5"/>
    <w:rsid w:val="00F53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rsid w:val="00F53547"/>
  </w:style>
  <w:style w:type="character" w:customStyle="1" w:styleId="FontStyle">
    <w:name w:val="Font Style"/>
    <w:rsid w:val="00F53547"/>
    <w:rPr>
      <w:rFonts w:cs="Courier New"/>
      <w:color w:val="000000"/>
      <w:szCs w:val="20"/>
    </w:rPr>
  </w:style>
  <w:style w:type="paragraph" w:customStyle="1" w:styleId="rvps2">
    <w:name w:val="rvps2"/>
    <w:rsid w:val="00F53547"/>
    <w:pPr>
      <w:numPr>
        <w:numId w:val="15"/>
      </w:numPr>
      <w:tabs>
        <w:tab w:val="clear" w:pos="1339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4">
    <w:name w:val="Звичайний1"/>
    <w:qFormat/>
    <w:rsid w:val="00F5354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uk-UA"/>
    </w:rPr>
  </w:style>
  <w:style w:type="paragraph" w:customStyle="1" w:styleId="31">
    <w:name w:val="Заголовок 31"/>
    <w:basedOn w:val="14"/>
    <w:next w:val="14"/>
    <w:qFormat/>
    <w:rsid w:val="00F53547"/>
    <w:pPr>
      <w:outlineLvl w:val="2"/>
    </w:pPr>
    <w:rPr>
      <w:rFonts w:ascii="Times New Roman CYR" w:eastAsia="Times New Roman CYR" w:hAnsi="Times New Roman CYR"/>
    </w:rPr>
  </w:style>
  <w:style w:type="character" w:customStyle="1" w:styleId="15">
    <w:name w:val="Текст виноски Знак1"/>
    <w:uiPriority w:val="9"/>
    <w:rsid w:val="00F53547"/>
    <w:rPr>
      <w:rFonts w:ascii="Calibri" w:eastAsia="Calibri" w:hAnsi="Calibri" w:cs="Calibri"/>
      <w:sz w:val="20"/>
      <w:szCs w:val="20"/>
      <w:lang w:val="uk-UA" w:eastAsia="uk-UA"/>
    </w:rPr>
  </w:style>
  <w:style w:type="paragraph" w:customStyle="1" w:styleId="16">
    <w:name w:val="заголовок 1"/>
    <w:basedOn w:val="14"/>
    <w:next w:val="14"/>
    <w:rsid w:val="00F53547"/>
    <w:pPr>
      <w:keepNext/>
      <w:widowControl w:val="0"/>
      <w:spacing w:line="280" w:lineRule="exact"/>
      <w:ind w:firstLine="35"/>
    </w:pPr>
    <w:rPr>
      <w:b/>
    </w:rPr>
  </w:style>
  <w:style w:type="paragraph" w:customStyle="1" w:styleId="FR1">
    <w:name w:val="FR1"/>
    <w:rsid w:val="00F53547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40"/>
      <w:jc w:val="both"/>
    </w:pPr>
    <w:rPr>
      <w:rFonts w:ascii="Times New Roman" w:eastAsia="Times New Roman" w:hAnsi="Times New Roman" w:cs="Calibri"/>
      <w:sz w:val="24"/>
      <w:szCs w:val="20"/>
      <w:lang w:eastAsia="uk-UA"/>
    </w:rPr>
  </w:style>
  <w:style w:type="paragraph" w:customStyle="1" w:styleId="af3">
    <w:name w:val="Îáû÷íûé"/>
    <w:rsid w:val="00F53547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uk-UA"/>
    </w:rPr>
  </w:style>
  <w:style w:type="paragraph" w:customStyle="1" w:styleId="17">
    <w:name w:val="Обычный1"/>
    <w:rsid w:val="00F53547"/>
    <w:pPr>
      <w:widowControl w:val="0"/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jc w:val="center"/>
    </w:pPr>
    <w:rPr>
      <w:rFonts w:ascii="Times New Roman CYR" w:eastAsia="Times New Roman CYR" w:hAnsi="Times New Roman CYR" w:cs="Calibri"/>
      <w:sz w:val="18"/>
      <w:szCs w:val="20"/>
      <w:lang w:val="uk" w:eastAsia="uk-UA"/>
    </w:rPr>
  </w:style>
  <w:style w:type="paragraph" w:customStyle="1" w:styleId="RUS">
    <w:name w:val="_Текст RUS список"/>
    <w:rsid w:val="00F53547"/>
    <w:pPr>
      <w:pBdr>
        <w:top w:val="nil"/>
        <w:left w:val="nil"/>
        <w:bottom w:val="nil"/>
        <w:right w:val="nil"/>
        <w:between w:val="nil"/>
      </w:pBdr>
      <w:suppressAutoHyphens/>
      <w:spacing w:after="120" w:line="240" w:lineRule="auto"/>
      <w:jc w:val="both"/>
    </w:pPr>
    <w:rPr>
      <w:rFonts w:ascii="Times New Roman" w:eastAsia="Times New Roman" w:hAnsi="Times New Roman" w:cs="Calibri"/>
      <w:sz w:val="24"/>
      <w:szCs w:val="20"/>
      <w:lang w:val="uk" w:eastAsia="uk-UA"/>
    </w:rPr>
  </w:style>
  <w:style w:type="paragraph" w:customStyle="1" w:styleId="Default">
    <w:name w:val="Default"/>
    <w:rsid w:val="00F5354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0"/>
      <w:lang w:eastAsia="uk-UA"/>
    </w:rPr>
  </w:style>
  <w:style w:type="paragraph" w:styleId="af4">
    <w:name w:val="Revision"/>
    <w:hidden/>
    <w:rsid w:val="00F5354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uk-UA"/>
    </w:rPr>
  </w:style>
  <w:style w:type="paragraph" w:customStyle="1" w:styleId="18">
    <w:name w:val="Текст виноски1"/>
    <w:rsid w:val="00F5354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paragraph" w:customStyle="1" w:styleId="19">
    <w:name w:val="Текст кінцевої виноски1"/>
    <w:rsid w:val="00F5354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paragraph" w:customStyle="1" w:styleId="112">
    <w:name w:val="Заголовок 11"/>
    <w:basedOn w:val="14"/>
    <w:next w:val="14"/>
    <w:qFormat/>
    <w:rsid w:val="00F53547"/>
    <w:pPr>
      <w:widowControl w:val="0"/>
      <w:outlineLvl w:val="0"/>
    </w:pPr>
    <w:rPr>
      <w:rFonts w:ascii="Times New Roman CYR" w:eastAsia="Times New Roman CYR" w:hAnsi="Times New Roman CYR"/>
    </w:rPr>
  </w:style>
  <w:style w:type="paragraph" w:customStyle="1" w:styleId="210">
    <w:name w:val="Заголовок 21"/>
    <w:basedOn w:val="14"/>
    <w:next w:val="14"/>
    <w:qFormat/>
    <w:rsid w:val="00F53547"/>
    <w:pPr>
      <w:keepNext/>
      <w:spacing w:before="240" w:after="60"/>
      <w:outlineLvl w:val="1"/>
    </w:pPr>
    <w:rPr>
      <w:rFonts w:ascii="Arial" w:eastAsia="Arial" w:hAnsi="Arial"/>
      <w:b/>
      <w:i/>
      <w:sz w:val="28"/>
    </w:rPr>
  </w:style>
  <w:style w:type="paragraph" w:customStyle="1" w:styleId="41">
    <w:name w:val="Заголовок 41"/>
    <w:basedOn w:val="14"/>
    <w:next w:val="14"/>
    <w:qFormat/>
    <w:rsid w:val="00F53547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styleId="af5">
    <w:name w:val="Normal (Web)"/>
    <w:basedOn w:val="14"/>
    <w:uiPriority w:val="99"/>
    <w:rsid w:val="00F53547"/>
    <w:pPr>
      <w:spacing w:before="100" w:beforeAutospacing="1" w:after="100" w:afterAutospacing="1"/>
    </w:pPr>
    <w:rPr>
      <w:lang w:val="ru-RU"/>
    </w:rPr>
  </w:style>
  <w:style w:type="paragraph" w:styleId="HTML">
    <w:name w:val="HTML Preformatted"/>
    <w:basedOn w:val="14"/>
    <w:link w:val="HTML0"/>
    <w:rsid w:val="00F53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</w:rPr>
  </w:style>
  <w:style w:type="character" w:customStyle="1" w:styleId="HTML0">
    <w:name w:val="Стандартний HTML Знак"/>
    <w:basedOn w:val="a1"/>
    <w:link w:val="HTML"/>
    <w:rsid w:val="00F53547"/>
    <w:rPr>
      <w:rFonts w:ascii="Courier New" w:eastAsia="Courier New" w:hAnsi="Courier New" w:cs="Calibri"/>
      <w:sz w:val="20"/>
      <w:szCs w:val="20"/>
      <w:lang w:eastAsia="uk-UA"/>
    </w:rPr>
  </w:style>
  <w:style w:type="paragraph" w:customStyle="1" w:styleId="1a">
    <w:name w:val="Нижній колонтитул1"/>
    <w:basedOn w:val="14"/>
    <w:rsid w:val="00F53547"/>
    <w:pPr>
      <w:tabs>
        <w:tab w:val="center" w:pos="4677"/>
        <w:tab w:val="right" w:pos="9355"/>
      </w:tabs>
    </w:pPr>
  </w:style>
  <w:style w:type="paragraph" w:customStyle="1" w:styleId="1b">
    <w:name w:val="Основний текст1"/>
    <w:basedOn w:val="14"/>
    <w:rsid w:val="00F53547"/>
    <w:pPr>
      <w:spacing w:after="120"/>
    </w:pPr>
  </w:style>
  <w:style w:type="paragraph" w:customStyle="1" w:styleId="1c">
    <w:name w:val="Основний текст з відступом1"/>
    <w:basedOn w:val="14"/>
    <w:rsid w:val="00F53547"/>
    <w:pPr>
      <w:spacing w:after="120"/>
      <w:ind w:left="283"/>
    </w:pPr>
  </w:style>
  <w:style w:type="paragraph" w:customStyle="1" w:styleId="211">
    <w:name w:val="Основний текст 21"/>
    <w:basedOn w:val="14"/>
    <w:rsid w:val="00F53547"/>
    <w:pPr>
      <w:jc w:val="center"/>
    </w:pPr>
    <w:rPr>
      <w:b/>
    </w:rPr>
  </w:style>
  <w:style w:type="paragraph" w:customStyle="1" w:styleId="212">
    <w:name w:val="Основний текст з відступом 21"/>
    <w:basedOn w:val="14"/>
    <w:rsid w:val="00F53547"/>
    <w:pPr>
      <w:spacing w:after="120" w:line="480" w:lineRule="auto"/>
      <w:ind w:left="283"/>
    </w:pPr>
  </w:style>
  <w:style w:type="paragraph" w:customStyle="1" w:styleId="22">
    <w:name w:val="Знак2"/>
    <w:basedOn w:val="14"/>
    <w:rsid w:val="00F53547"/>
    <w:rPr>
      <w:rFonts w:ascii="Verdana" w:eastAsia="Verdana" w:hAnsi="Verdana"/>
      <w:sz w:val="20"/>
      <w:lang w:val="en-US"/>
    </w:rPr>
  </w:style>
  <w:style w:type="paragraph" w:customStyle="1" w:styleId="1d">
    <w:name w:val="Знак1 Знак Знак Знак Знак Знак Знак Знак Знак Знак"/>
    <w:basedOn w:val="14"/>
    <w:rsid w:val="00F53547"/>
    <w:rPr>
      <w:rFonts w:ascii="Verdana" w:eastAsia="Verdana" w:hAnsi="Verdana"/>
      <w:lang w:val="en-US"/>
    </w:rPr>
  </w:style>
  <w:style w:type="paragraph" w:customStyle="1" w:styleId="af6">
    <w:name w:val="Знак"/>
    <w:basedOn w:val="14"/>
    <w:rsid w:val="00F53547"/>
    <w:rPr>
      <w:rFonts w:ascii="Verdana" w:eastAsia="Verdana" w:hAnsi="Verdana"/>
      <w:sz w:val="20"/>
      <w:lang w:val="en-US"/>
    </w:rPr>
  </w:style>
  <w:style w:type="paragraph" w:customStyle="1" w:styleId="af7">
    <w:name w:val="Знак Знак"/>
    <w:basedOn w:val="14"/>
    <w:next w:val="14"/>
    <w:rsid w:val="00F53547"/>
    <w:rPr>
      <w:lang w:val="en-US"/>
    </w:rPr>
  </w:style>
  <w:style w:type="paragraph" w:customStyle="1" w:styleId="23">
    <w:name w:val="Основной текст (2)"/>
    <w:basedOn w:val="14"/>
    <w:rsid w:val="00F53547"/>
    <w:pPr>
      <w:shd w:val="clear" w:color="auto" w:fill="FFFFFF"/>
      <w:spacing w:line="240" w:lineRule="atLeast"/>
    </w:pPr>
    <w:rPr>
      <w:rFonts w:ascii="Calibri" w:eastAsia="Calibri" w:hAnsi="Calibri"/>
      <w:i/>
      <w:sz w:val="28"/>
      <w:shd w:val="clear" w:color="auto" w:fill="FFFFFF"/>
    </w:rPr>
  </w:style>
  <w:style w:type="paragraph" w:customStyle="1" w:styleId="310">
    <w:name w:val="Основний текст з відступом 31"/>
    <w:basedOn w:val="14"/>
    <w:rsid w:val="00F53547"/>
    <w:pPr>
      <w:widowControl w:val="0"/>
      <w:spacing w:after="120"/>
      <w:ind w:left="283"/>
    </w:pPr>
    <w:rPr>
      <w:rFonts w:ascii="Times New Roman CYR" w:eastAsia="Times New Roman CYR" w:hAnsi="Times New Roman CYR"/>
      <w:sz w:val="16"/>
    </w:rPr>
  </w:style>
  <w:style w:type="paragraph" w:customStyle="1" w:styleId="311">
    <w:name w:val="Основной текст 31"/>
    <w:basedOn w:val="14"/>
    <w:rsid w:val="00F53547"/>
    <w:pPr>
      <w:widowControl w:val="0"/>
      <w:spacing w:line="280" w:lineRule="exact"/>
      <w:jc w:val="both"/>
    </w:pPr>
    <w:rPr>
      <w:sz w:val="20"/>
    </w:rPr>
  </w:style>
  <w:style w:type="paragraph" w:customStyle="1" w:styleId="ipa">
    <w:name w:val="ipa"/>
    <w:basedOn w:val="14"/>
    <w:rsid w:val="00F53547"/>
    <w:pPr>
      <w:spacing w:before="100" w:beforeAutospacing="1" w:after="100" w:afterAutospacing="1"/>
    </w:pPr>
    <w:rPr>
      <w:rFonts w:ascii="Lucida Sans Unicode" w:eastAsia="Lucida Sans Unicode" w:hAnsi="Lucida Sans Unicode"/>
      <w:lang w:val="ru-RU"/>
    </w:rPr>
  </w:style>
  <w:style w:type="paragraph" w:customStyle="1" w:styleId="1e">
    <w:name w:val="Абзац списка1"/>
    <w:basedOn w:val="14"/>
    <w:qFormat/>
    <w:rsid w:val="00F53547"/>
    <w:pPr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lang w:val="ru-RU"/>
    </w:rPr>
  </w:style>
  <w:style w:type="paragraph" w:customStyle="1" w:styleId="1f">
    <w:name w:val="Верхній колонтитул1"/>
    <w:basedOn w:val="14"/>
    <w:rsid w:val="00F53547"/>
    <w:pPr>
      <w:tabs>
        <w:tab w:val="center" w:pos="4819"/>
        <w:tab w:val="right" w:pos="9639"/>
      </w:tabs>
    </w:pPr>
  </w:style>
  <w:style w:type="paragraph" w:customStyle="1" w:styleId="a">
    <w:name w:val="список маркиров"/>
    <w:basedOn w:val="14"/>
    <w:rsid w:val="00F53547"/>
    <w:pPr>
      <w:widowControl w:val="0"/>
      <w:numPr>
        <w:numId w:val="11"/>
      </w:numPr>
    </w:pPr>
    <w:rPr>
      <w:rFonts w:ascii="Times New Roman CYR" w:eastAsia="Times New Roman CYR" w:hAnsi="Times New Roman CYR"/>
    </w:rPr>
  </w:style>
  <w:style w:type="paragraph" w:customStyle="1" w:styleId="42">
    <w:name w:val="Знак Знак4 Знак Знак"/>
    <w:basedOn w:val="14"/>
    <w:rsid w:val="00F53547"/>
    <w:rPr>
      <w:rFonts w:ascii="Verdana" w:eastAsia="Verdana" w:hAnsi="Verdana"/>
      <w:sz w:val="20"/>
      <w:lang w:val="en-US"/>
    </w:rPr>
  </w:style>
  <w:style w:type="paragraph" w:customStyle="1" w:styleId="32">
    <w:name w:val="Основной текст 32"/>
    <w:basedOn w:val="14"/>
    <w:rsid w:val="00F53547"/>
    <w:pPr>
      <w:widowControl w:val="0"/>
      <w:spacing w:line="280" w:lineRule="exact"/>
      <w:jc w:val="both"/>
    </w:pPr>
    <w:rPr>
      <w:sz w:val="20"/>
    </w:rPr>
  </w:style>
  <w:style w:type="paragraph" w:customStyle="1" w:styleId="1f0">
    <w:name w:val="Схема документа1"/>
    <w:basedOn w:val="14"/>
    <w:rsid w:val="00F53547"/>
    <w:pPr>
      <w:shd w:val="clear" w:color="auto" w:fill="000080"/>
    </w:pPr>
    <w:rPr>
      <w:rFonts w:ascii="Tahoma" w:eastAsia="Tahoma" w:hAnsi="Tahoma"/>
      <w:sz w:val="20"/>
    </w:rPr>
  </w:style>
  <w:style w:type="paragraph" w:customStyle="1" w:styleId="1f1">
    <w:name w:val="Текст1"/>
    <w:basedOn w:val="14"/>
    <w:rsid w:val="00F53547"/>
    <w:rPr>
      <w:rFonts w:ascii="Courier New" w:eastAsia="Courier New" w:hAnsi="Courier New"/>
      <w:sz w:val="20"/>
    </w:rPr>
  </w:style>
  <w:style w:type="paragraph" w:customStyle="1" w:styleId="24">
    <w:name w:val="Знак Знак2 Знак Знак"/>
    <w:basedOn w:val="14"/>
    <w:rsid w:val="00F53547"/>
    <w:pPr>
      <w:spacing w:before="120" w:after="160" w:line="240" w:lineRule="exact"/>
      <w:ind w:firstLine="700"/>
      <w:jc w:val="both"/>
    </w:pPr>
    <w:rPr>
      <w:rFonts w:ascii="Verdana" w:eastAsia="Verdana" w:hAnsi="Verdana"/>
      <w:sz w:val="20"/>
      <w:lang w:val="en-US"/>
    </w:rPr>
  </w:style>
  <w:style w:type="paragraph" w:customStyle="1" w:styleId="1f2">
    <w:name w:val="Назва1"/>
    <w:basedOn w:val="14"/>
    <w:qFormat/>
    <w:rsid w:val="00F53547"/>
    <w:pPr>
      <w:widowControl w:val="0"/>
      <w:jc w:val="center"/>
    </w:pPr>
    <w:rPr>
      <w:rFonts w:ascii="Times New Roman CYR" w:eastAsia="Times New Roman CYR" w:hAnsi="Times New Roman CYR"/>
      <w:b/>
      <w:sz w:val="36"/>
    </w:rPr>
  </w:style>
  <w:style w:type="paragraph" w:customStyle="1" w:styleId="312">
    <w:name w:val="Основний текст 31"/>
    <w:basedOn w:val="14"/>
    <w:rsid w:val="00F53547"/>
    <w:pPr>
      <w:widowControl w:val="0"/>
    </w:pPr>
    <w:rPr>
      <w:rFonts w:ascii="Times New Roman CYR" w:eastAsia="Times New Roman CYR" w:hAnsi="Times New Roman CYR"/>
    </w:rPr>
  </w:style>
  <w:style w:type="paragraph" w:customStyle="1" w:styleId="af8">
    <w:name w:val="Знак Знак Знак Знак Знак Знак Знак Знак Знак"/>
    <w:basedOn w:val="14"/>
    <w:rsid w:val="00F53547"/>
    <w:rPr>
      <w:rFonts w:ascii="Verdana" w:eastAsia="Verdana" w:hAnsi="Verdana"/>
      <w:sz w:val="20"/>
      <w:lang w:val="en-US"/>
    </w:rPr>
  </w:style>
  <w:style w:type="paragraph" w:customStyle="1" w:styleId="af9">
    <w:name w:val="Знак Знак Знак Знак"/>
    <w:basedOn w:val="14"/>
    <w:rsid w:val="00F53547"/>
    <w:rPr>
      <w:rFonts w:ascii="Verdana" w:eastAsia="Verdana" w:hAnsi="Verdana"/>
      <w:sz w:val="20"/>
      <w:lang w:val="en-US"/>
    </w:rPr>
  </w:style>
  <w:style w:type="paragraph" w:customStyle="1" w:styleId="msolistparagraph0">
    <w:name w:val="msolistparagraph"/>
    <w:basedOn w:val="14"/>
    <w:rsid w:val="00F53547"/>
    <w:pPr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lang w:val="ru-RU"/>
    </w:rPr>
  </w:style>
  <w:style w:type="paragraph" w:customStyle="1" w:styleId="msonormalcxspmiddle">
    <w:name w:val="msonormalcxspmiddle"/>
    <w:basedOn w:val="14"/>
    <w:rsid w:val="00F53547"/>
    <w:pPr>
      <w:spacing w:before="100" w:beforeAutospacing="1" w:after="100" w:afterAutospacing="1"/>
    </w:pPr>
    <w:rPr>
      <w:lang w:val="ru-RU"/>
    </w:rPr>
  </w:style>
  <w:style w:type="paragraph" w:customStyle="1" w:styleId="centr">
    <w:name w:val="centr"/>
    <w:basedOn w:val="14"/>
    <w:rsid w:val="00F53547"/>
    <w:pPr>
      <w:spacing w:before="100" w:beforeAutospacing="1" w:after="100" w:afterAutospacing="1"/>
    </w:pPr>
    <w:rPr>
      <w:lang w:val="ru-RU"/>
    </w:rPr>
  </w:style>
  <w:style w:type="paragraph" w:customStyle="1" w:styleId="rvps7">
    <w:name w:val="rvps7"/>
    <w:basedOn w:val="14"/>
    <w:rsid w:val="00F53547"/>
    <w:pPr>
      <w:spacing w:before="100" w:beforeAutospacing="1" w:after="100" w:afterAutospacing="1"/>
    </w:pPr>
  </w:style>
  <w:style w:type="paragraph" w:customStyle="1" w:styleId="1f3">
    <w:name w:val="Текст примітки1"/>
    <w:basedOn w:val="14"/>
    <w:rsid w:val="00F53547"/>
    <w:rPr>
      <w:sz w:val="20"/>
    </w:rPr>
  </w:style>
  <w:style w:type="paragraph" w:styleId="afa">
    <w:name w:val="annotation text"/>
    <w:link w:val="afb"/>
    <w:uiPriority w:val="99"/>
    <w:semiHidden/>
    <w:unhideWhenUsed/>
    <w:rsid w:val="00F53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" w:eastAsia="uk-UA"/>
    </w:rPr>
  </w:style>
  <w:style w:type="character" w:customStyle="1" w:styleId="afb">
    <w:name w:val="Текст примітки Знак"/>
    <w:basedOn w:val="a1"/>
    <w:link w:val="afa"/>
    <w:uiPriority w:val="99"/>
    <w:semiHidden/>
    <w:rsid w:val="00F53547"/>
    <w:rPr>
      <w:rFonts w:ascii="Times New Roman" w:eastAsia="Times New Roman" w:hAnsi="Times New Roman" w:cs="Times New Roman"/>
      <w:sz w:val="20"/>
      <w:szCs w:val="20"/>
      <w:lang w:val="uk" w:eastAsia="uk-UA"/>
    </w:rPr>
  </w:style>
  <w:style w:type="paragraph" w:styleId="afc">
    <w:name w:val="annotation subject"/>
    <w:basedOn w:val="1f3"/>
    <w:next w:val="1f3"/>
    <w:link w:val="afd"/>
    <w:rsid w:val="00F53547"/>
    <w:rPr>
      <w:b/>
    </w:rPr>
  </w:style>
  <w:style w:type="character" w:customStyle="1" w:styleId="afd">
    <w:name w:val="Тема примітки Знак"/>
    <w:basedOn w:val="afb"/>
    <w:link w:val="afc"/>
    <w:rsid w:val="00F53547"/>
    <w:rPr>
      <w:rFonts w:ascii="Times New Roman" w:eastAsia="Times New Roman" w:hAnsi="Times New Roman" w:cs="Calibri"/>
      <w:b/>
      <w:sz w:val="20"/>
      <w:szCs w:val="20"/>
      <w:lang w:val="uk" w:eastAsia="uk-UA"/>
    </w:rPr>
  </w:style>
  <w:style w:type="character" w:customStyle="1" w:styleId="1f4">
    <w:name w:val="Номер рядка1"/>
    <w:rsid w:val="00F53547"/>
  </w:style>
  <w:style w:type="character" w:customStyle="1" w:styleId="1f5">
    <w:name w:val="Гіперпосилання1"/>
    <w:rsid w:val="00F53547"/>
    <w:rPr>
      <w:color w:val="0000FF"/>
      <w:u w:val="single"/>
    </w:rPr>
  </w:style>
  <w:style w:type="character" w:customStyle="1" w:styleId="HTML1">
    <w:name w:val="Стандартный HTML Знак1"/>
    <w:rsid w:val="00F53547"/>
    <w:rPr>
      <w:rFonts w:ascii="Consolas" w:eastAsia="Consolas" w:hAnsi="Consolas"/>
      <w:sz w:val="20"/>
    </w:rPr>
  </w:style>
  <w:style w:type="character" w:customStyle="1" w:styleId="afe">
    <w:name w:val="Основной текст Знак"/>
    <w:rsid w:val="00F53547"/>
    <w:rPr>
      <w:rFonts w:ascii="Times New Roman" w:eastAsia="Times New Roman" w:hAnsi="Times New Roman"/>
      <w:sz w:val="24"/>
    </w:rPr>
  </w:style>
  <w:style w:type="character" w:customStyle="1" w:styleId="aff">
    <w:name w:val="Основний текст з відступом Знак"/>
    <w:rsid w:val="00F53547"/>
    <w:rPr>
      <w:rFonts w:ascii="Times New Roman" w:eastAsia="Times New Roman" w:hAnsi="Times New Roman"/>
      <w:sz w:val="24"/>
    </w:rPr>
  </w:style>
  <w:style w:type="character" w:customStyle="1" w:styleId="25">
    <w:name w:val="Основний текст 2 Знак"/>
    <w:rsid w:val="00F53547"/>
    <w:rPr>
      <w:rFonts w:ascii="Times New Roman" w:eastAsia="Times New Roman" w:hAnsi="Times New Roman"/>
      <w:b/>
      <w:sz w:val="24"/>
    </w:rPr>
  </w:style>
  <w:style w:type="character" w:customStyle="1" w:styleId="26">
    <w:name w:val="Основний текст з відступом 2 Знак"/>
    <w:rsid w:val="00F53547"/>
    <w:rPr>
      <w:rFonts w:ascii="Times New Roman" w:eastAsia="Times New Roman" w:hAnsi="Times New Roman"/>
      <w:sz w:val="24"/>
    </w:rPr>
  </w:style>
  <w:style w:type="character" w:customStyle="1" w:styleId="1f6">
    <w:name w:val="Строгий1"/>
    <w:qFormat/>
    <w:rsid w:val="00F53547"/>
    <w:rPr>
      <w:b/>
    </w:rPr>
  </w:style>
  <w:style w:type="character" w:customStyle="1" w:styleId="1f7">
    <w:name w:val="Знак виноски1"/>
    <w:rsid w:val="00F53547"/>
    <w:rPr>
      <w:vertAlign w:val="superscript"/>
    </w:rPr>
  </w:style>
  <w:style w:type="character" w:customStyle="1" w:styleId="2110">
    <w:name w:val="Основной текст (2) + 11"/>
    <w:aliases w:val="5 pt,Не курсив"/>
    <w:rsid w:val="00F53547"/>
    <w:rPr>
      <w:rFonts w:ascii="Times New Roman" w:eastAsia="Times New Roman" w:hAnsi="Times New Roman"/>
      <w:spacing w:val="0"/>
      <w:sz w:val="23"/>
    </w:rPr>
  </w:style>
  <w:style w:type="character" w:customStyle="1" w:styleId="2111">
    <w:name w:val="Основной текст (2) + 111"/>
    <w:aliases w:val="5 pt1,Не курсив1"/>
    <w:rsid w:val="00F53547"/>
    <w:rPr>
      <w:rFonts w:ascii="Times New Roman" w:eastAsia="Times New Roman" w:hAnsi="Times New Roman"/>
      <w:spacing w:val="0"/>
      <w:sz w:val="23"/>
      <w:u w:val="single"/>
    </w:rPr>
  </w:style>
  <w:style w:type="character" w:customStyle="1" w:styleId="27">
    <w:name w:val="Основной текст (2)_"/>
    <w:rsid w:val="00F53547"/>
    <w:rPr>
      <w:i/>
      <w:sz w:val="28"/>
      <w:shd w:val="clear" w:color="auto" w:fill="FFFFFF"/>
    </w:rPr>
  </w:style>
  <w:style w:type="character" w:customStyle="1" w:styleId="33">
    <w:name w:val="Основний текст з відступом 3 Знак"/>
    <w:rsid w:val="00F53547"/>
    <w:rPr>
      <w:rFonts w:ascii="Times New Roman CYR" w:eastAsia="Times New Roman CYR" w:hAnsi="Times New Roman CYR"/>
      <w:sz w:val="16"/>
    </w:rPr>
  </w:style>
  <w:style w:type="character" w:customStyle="1" w:styleId="8">
    <w:name w:val="Знак Знак8"/>
    <w:rsid w:val="00F53547"/>
    <w:rPr>
      <w:rFonts w:ascii="Courier New" w:eastAsia="Courier New" w:hAnsi="Courier New"/>
    </w:rPr>
  </w:style>
  <w:style w:type="character" w:customStyle="1" w:styleId="aff0">
    <w:name w:val="Основний текст Знак"/>
    <w:rsid w:val="00F53547"/>
    <w:rPr>
      <w:rFonts w:ascii="Times New Roman" w:eastAsia="Times New Roman" w:hAnsi="Times New Roman"/>
      <w:sz w:val="24"/>
    </w:rPr>
  </w:style>
  <w:style w:type="character" w:customStyle="1" w:styleId="aff1">
    <w:name w:val="Схема документа Знак"/>
    <w:rsid w:val="00F53547"/>
    <w:rPr>
      <w:rFonts w:ascii="Tahoma" w:eastAsia="Tahoma" w:hAnsi="Tahoma"/>
      <w:sz w:val="20"/>
      <w:shd w:val="clear" w:color="auto" w:fill="000080"/>
    </w:rPr>
  </w:style>
  <w:style w:type="character" w:customStyle="1" w:styleId="aff2">
    <w:name w:val="Текст Знак"/>
    <w:rsid w:val="00F53547"/>
    <w:rPr>
      <w:rFonts w:ascii="Courier New" w:eastAsia="Courier New" w:hAnsi="Courier New"/>
      <w:sz w:val="20"/>
    </w:rPr>
  </w:style>
  <w:style w:type="character" w:customStyle="1" w:styleId="FontStyle30">
    <w:name w:val="Font Style30"/>
    <w:rsid w:val="00F53547"/>
    <w:rPr>
      <w:rFonts w:ascii="Times New Roman" w:eastAsia="Times New Roman" w:hAnsi="Times New Roman"/>
      <w:sz w:val="22"/>
    </w:rPr>
  </w:style>
  <w:style w:type="character" w:customStyle="1" w:styleId="1f8">
    <w:name w:val="Виділення1"/>
    <w:qFormat/>
    <w:rsid w:val="00F53547"/>
    <w:rPr>
      <w:i/>
    </w:rPr>
  </w:style>
  <w:style w:type="character" w:customStyle="1" w:styleId="aff3">
    <w:name w:val="Стиль Черный"/>
    <w:rsid w:val="00F53547"/>
    <w:rPr>
      <w:color w:val="000000"/>
      <w:lang w:val="uk-UA"/>
    </w:rPr>
  </w:style>
  <w:style w:type="character" w:customStyle="1" w:styleId="1f9">
    <w:name w:val="Знак примітки1"/>
    <w:rsid w:val="00F53547"/>
    <w:rPr>
      <w:sz w:val="16"/>
    </w:rPr>
  </w:style>
  <w:style w:type="character" w:customStyle="1" w:styleId="28">
    <w:name w:val="Знак виноски2"/>
    <w:rsid w:val="00F53547"/>
    <w:rPr>
      <w:vertAlign w:val="superscript"/>
    </w:rPr>
  </w:style>
  <w:style w:type="character" w:customStyle="1" w:styleId="FootnoteTextChar">
    <w:name w:val="Footnote Text Char"/>
    <w:rsid w:val="00F53547"/>
    <w:rPr>
      <w:sz w:val="20"/>
    </w:rPr>
  </w:style>
  <w:style w:type="character" w:customStyle="1" w:styleId="1fa">
    <w:name w:val="Знак кінцевої виноски1"/>
    <w:rsid w:val="00F53547"/>
    <w:rPr>
      <w:vertAlign w:val="superscript"/>
    </w:rPr>
  </w:style>
  <w:style w:type="character" w:customStyle="1" w:styleId="EndnoteTextChar">
    <w:name w:val="Endnote Text Char"/>
    <w:rsid w:val="00F53547"/>
    <w:rPr>
      <w:sz w:val="20"/>
    </w:rPr>
  </w:style>
  <w:style w:type="table" w:customStyle="1" w:styleId="1fb">
    <w:name w:val="Звичайна таблиця1"/>
    <w:rsid w:val="00F53547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Проста таблиця 11"/>
    <w:basedOn w:val="1fb"/>
    <w:rsid w:val="00F53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c">
    <w:name w:val="Верхній колонтитул Знак1"/>
    <w:uiPriority w:val="9"/>
    <w:rsid w:val="00F53547"/>
    <w:rPr>
      <w:sz w:val="22"/>
    </w:rPr>
  </w:style>
  <w:style w:type="character" w:customStyle="1" w:styleId="1fd">
    <w:name w:val="Нижній колонтитул Знак1"/>
    <w:uiPriority w:val="9"/>
    <w:rsid w:val="00F53547"/>
    <w:rPr>
      <w:sz w:val="22"/>
    </w:rPr>
  </w:style>
  <w:style w:type="paragraph" w:styleId="aff4">
    <w:name w:val="Subtitle"/>
    <w:basedOn w:val="a0"/>
    <w:next w:val="a0"/>
    <w:link w:val="aff5"/>
    <w:rsid w:val="00F53547"/>
    <w:pPr>
      <w:keepNext/>
      <w:keepLines/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  <w:lang w:val="uk" w:eastAsia="uk-UA"/>
    </w:rPr>
  </w:style>
  <w:style w:type="character" w:customStyle="1" w:styleId="aff5">
    <w:name w:val="Підзаголовок Знак"/>
    <w:basedOn w:val="a1"/>
    <w:link w:val="aff4"/>
    <w:rsid w:val="00F53547"/>
    <w:rPr>
      <w:rFonts w:ascii="Georgia" w:eastAsia="Georgia" w:hAnsi="Georgia" w:cs="Georgia"/>
      <w:i/>
      <w:iCs/>
      <w:color w:val="666666"/>
      <w:sz w:val="48"/>
      <w:szCs w:val="48"/>
      <w:lang w:val="uk" w:eastAsia="uk-UA"/>
    </w:rPr>
  </w:style>
  <w:style w:type="character" w:styleId="aff6">
    <w:name w:val="annotation reference"/>
    <w:uiPriority w:val="99"/>
    <w:semiHidden/>
    <w:unhideWhenUsed/>
    <w:rsid w:val="00F53547"/>
    <w:rPr>
      <w:sz w:val="16"/>
      <w:szCs w:val="16"/>
    </w:rPr>
  </w:style>
  <w:style w:type="character" w:customStyle="1" w:styleId="apple-tab-span">
    <w:name w:val="apple-tab-span"/>
    <w:rsid w:val="00F53547"/>
  </w:style>
  <w:style w:type="numbering" w:customStyle="1" w:styleId="29">
    <w:name w:val="Немає списку2"/>
    <w:next w:val="a3"/>
    <w:uiPriority w:val="99"/>
    <w:semiHidden/>
    <w:unhideWhenUsed/>
    <w:rsid w:val="00F53547"/>
  </w:style>
  <w:style w:type="table" w:customStyle="1" w:styleId="34">
    <w:name w:val="Сітка таблиці3"/>
    <w:basedOn w:val="a2"/>
    <w:next w:val="a5"/>
    <w:rsid w:val="00F53547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-2025-%D0%B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testat.nauka.gov.ua/uk/atestat-2025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37463</Words>
  <Characters>21354</Characters>
  <Application>Microsoft Office Word</Application>
  <DocSecurity>0</DocSecurity>
  <Lines>177</Lines>
  <Paragraphs>117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Melnyk S.M.</dc:creator>
  <cp:keywords/>
  <dc:description/>
  <cp:lastModifiedBy>Melnyk S.M.</cp:lastModifiedBy>
  <cp:revision>2</cp:revision>
  <dcterms:created xsi:type="dcterms:W3CDTF">2026-03-12T14:42:00Z</dcterms:created>
  <dcterms:modified xsi:type="dcterms:W3CDTF">2026-03-12T14:42:00Z</dcterms:modified>
</cp:coreProperties>
</file>